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0F8CD" w14:textId="77777777" w:rsidR="00E61226" w:rsidRDefault="00E61226">
      <w:bookmarkStart w:id="0" w:name="_GoBack"/>
      <w:bookmarkEnd w:id="0"/>
    </w:p>
    <w:p w14:paraId="2CE5BCFF" w14:textId="77777777" w:rsidR="00F75A08" w:rsidRDefault="00F75A08" w:rsidP="00F75A08">
      <w:pPr>
        <w:jc w:val="center"/>
        <w:rPr>
          <w:b/>
          <w:sz w:val="32"/>
        </w:rPr>
      </w:pPr>
      <w:r>
        <w:rPr>
          <w:b/>
          <w:sz w:val="32"/>
        </w:rPr>
        <w:t xml:space="preserve">CHEM 2140: </w:t>
      </w:r>
      <w:proofErr w:type="spellStart"/>
      <w:r>
        <w:rPr>
          <w:b/>
          <w:sz w:val="32"/>
        </w:rPr>
        <w:t>Chem</w:t>
      </w:r>
      <w:proofErr w:type="spellEnd"/>
      <w:r>
        <w:rPr>
          <w:b/>
          <w:sz w:val="32"/>
        </w:rPr>
        <w:t xml:space="preserve"> IV Lab</w:t>
      </w:r>
    </w:p>
    <w:p w14:paraId="04903D16" w14:textId="53FB931B" w:rsidR="00F75A08" w:rsidRPr="008A32E2" w:rsidRDefault="00D071C9" w:rsidP="00F75A08">
      <w:pPr>
        <w:jc w:val="center"/>
        <w:rPr>
          <w:b/>
          <w:sz w:val="28"/>
        </w:rPr>
      </w:pPr>
      <w:r>
        <w:rPr>
          <w:b/>
          <w:sz w:val="28"/>
        </w:rPr>
        <w:t xml:space="preserve">Synthesis &amp; </w:t>
      </w:r>
      <w:r w:rsidR="00F75A08">
        <w:rPr>
          <w:b/>
          <w:sz w:val="28"/>
        </w:rPr>
        <w:t>Analysis of Cu Coordination Compound</w:t>
      </w:r>
      <w:r w:rsidR="00F75A08" w:rsidRPr="008A32E2">
        <w:rPr>
          <w:b/>
          <w:sz w:val="28"/>
        </w:rPr>
        <w:t xml:space="preserve"> — Grading </w:t>
      </w:r>
      <w:r w:rsidR="00F75A08">
        <w:rPr>
          <w:b/>
          <w:sz w:val="28"/>
        </w:rPr>
        <w:t>Rubric</w:t>
      </w:r>
    </w:p>
    <w:p w14:paraId="22C5B238" w14:textId="77777777" w:rsidR="00E61226" w:rsidRDefault="00E61226"/>
    <w:p w14:paraId="62CFCF76" w14:textId="261C35A6" w:rsidR="00DF703B" w:rsidRDefault="00D071C9" w:rsidP="00D071C9">
      <w:pPr>
        <w:jc w:val="both"/>
      </w:pPr>
      <w:r>
        <w:t xml:space="preserve">Task Description:  Construct a lab report modeled after a scientific journal article detailing your work on the synthesis and analysis of a copper coordination compound.   Please refer to the lab manual for more details of the lab report format.  Your report will be evaluated using the criteria below.  Please note the criteria do not all correspond to specific sections of the report and the format should follow the outline in the manual. </w:t>
      </w:r>
    </w:p>
    <w:p w14:paraId="1552D321" w14:textId="77777777" w:rsidR="00E61226" w:rsidRDefault="00E61226"/>
    <w:tbl>
      <w:tblPr>
        <w:tblStyle w:val="TableGrid"/>
        <w:tblW w:w="5000" w:type="pct"/>
        <w:tblLayout w:type="fixed"/>
        <w:tblLook w:val="04A0" w:firstRow="1" w:lastRow="0" w:firstColumn="1" w:lastColumn="0" w:noHBand="0" w:noVBand="1"/>
      </w:tblPr>
      <w:tblGrid>
        <w:gridCol w:w="1557"/>
        <w:gridCol w:w="2507"/>
        <w:gridCol w:w="2523"/>
        <w:gridCol w:w="2503"/>
        <w:gridCol w:w="1926"/>
      </w:tblGrid>
      <w:tr w:rsidR="00E61709" w14:paraId="0338D315" w14:textId="77777777" w:rsidTr="00E61709">
        <w:trPr>
          <w:trHeight w:val="601"/>
        </w:trPr>
        <w:tc>
          <w:tcPr>
            <w:tcW w:w="707" w:type="pct"/>
            <w:vAlign w:val="center"/>
          </w:tcPr>
          <w:p w14:paraId="3A75FF04" w14:textId="0621F686" w:rsidR="00C5064A" w:rsidRDefault="005941A1" w:rsidP="005941A1">
            <w:pPr>
              <w:jc w:val="center"/>
            </w:pPr>
            <w:r>
              <w:t>Criteria</w:t>
            </w:r>
          </w:p>
        </w:tc>
        <w:tc>
          <w:tcPr>
            <w:tcW w:w="1138" w:type="pct"/>
            <w:vAlign w:val="center"/>
          </w:tcPr>
          <w:p w14:paraId="5BC50E33" w14:textId="77777777" w:rsidR="00C5064A" w:rsidRDefault="00C5064A" w:rsidP="005941A1">
            <w:pPr>
              <w:jc w:val="center"/>
            </w:pPr>
            <w:r>
              <w:t>Proficient (3)</w:t>
            </w:r>
          </w:p>
        </w:tc>
        <w:tc>
          <w:tcPr>
            <w:tcW w:w="1145" w:type="pct"/>
            <w:vAlign w:val="center"/>
          </w:tcPr>
          <w:p w14:paraId="31BE9AE3" w14:textId="77777777" w:rsidR="00C5064A" w:rsidRDefault="00C5064A" w:rsidP="005941A1">
            <w:pPr>
              <w:jc w:val="center"/>
            </w:pPr>
            <w:r>
              <w:t>Intermediate (2)</w:t>
            </w:r>
          </w:p>
        </w:tc>
        <w:tc>
          <w:tcPr>
            <w:tcW w:w="1136" w:type="pct"/>
            <w:vAlign w:val="center"/>
          </w:tcPr>
          <w:p w14:paraId="7848C091" w14:textId="77777777" w:rsidR="00C5064A" w:rsidRDefault="00C5064A" w:rsidP="005941A1">
            <w:pPr>
              <w:jc w:val="center"/>
            </w:pPr>
            <w:r>
              <w:t>Novice (1)</w:t>
            </w:r>
          </w:p>
        </w:tc>
        <w:tc>
          <w:tcPr>
            <w:tcW w:w="873" w:type="pct"/>
            <w:vAlign w:val="center"/>
          </w:tcPr>
          <w:p w14:paraId="1A106D2B" w14:textId="77777777" w:rsidR="00C5064A" w:rsidRDefault="00C5064A" w:rsidP="005941A1">
            <w:pPr>
              <w:jc w:val="center"/>
            </w:pPr>
            <w:r>
              <w:t>Unacceptable (0)</w:t>
            </w:r>
          </w:p>
        </w:tc>
      </w:tr>
      <w:tr w:rsidR="00E61709" w14:paraId="5905422F" w14:textId="77777777" w:rsidTr="00E61709">
        <w:trPr>
          <w:trHeight w:val="294"/>
        </w:trPr>
        <w:tc>
          <w:tcPr>
            <w:tcW w:w="707" w:type="pct"/>
            <w:vAlign w:val="center"/>
          </w:tcPr>
          <w:p w14:paraId="3606728B" w14:textId="77777777" w:rsidR="00C5064A" w:rsidRDefault="00C5064A" w:rsidP="00082DD4">
            <w:r>
              <w:t>Abstract</w:t>
            </w:r>
          </w:p>
        </w:tc>
        <w:tc>
          <w:tcPr>
            <w:tcW w:w="1138" w:type="pct"/>
          </w:tcPr>
          <w:p w14:paraId="306514E4" w14:textId="57ABEEC4" w:rsidR="00C5064A" w:rsidRPr="00511165" w:rsidRDefault="00C5064A" w:rsidP="00511165">
            <w:pPr>
              <w:rPr>
                <w:sz w:val="20"/>
                <w:szCs w:val="20"/>
              </w:rPr>
            </w:pPr>
            <w:r w:rsidRPr="00511165">
              <w:rPr>
                <w:sz w:val="20"/>
                <w:szCs w:val="20"/>
              </w:rPr>
              <w:t xml:space="preserve">Includes a short statement of work performed &amp; </w:t>
            </w:r>
            <w:r w:rsidRPr="00BA7268">
              <w:rPr>
                <w:sz w:val="20"/>
                <w:szCs w:val="20"/>
              </w:rPr>
              <w:t>methodology employed, includes key quantitative and qualitative results</w:t>
            </w:r>
            <w:r w:rsidRPr="00511165">
              <w:rPr>
                <w:sz w:val="20"/>
                <w:szCs w:val="20"/>
              </w:rPr>
              <w:t>, do</w:t>
            </w:r>
            <w:r w:rsidR="007844EC" w:rsidRPr="00511165">
              <w:rPr>
                <w:sz w:val="20"/>
                <w:szCs w:val="20"/>
              </w:rPr>
              <w:t>es not include too much detail</w:t>
            </w:r>
            <w:r w:rsidR="00932CD9" w:rsidRPr="00511165">
              <w:rPr>
                <w:sz w:val="20"/>
                <w:szCs w:val="20"/>
              </w:rPr>
              <w:t>, does not begin with “The purpose or this experiment…”</w:t>
            </w:r>
            <w:r w:rsidRPr="00511165">
              <w:rPr>
                <w:sz w:val="20"/>
                <w:szCs w:val="20"/>
              </w:rPr>
              <w:t xml:space="preserve"> </w:t>
            </w:r>
          </w:p>
        </w:tc>
        <w:tc>
          <w:tcPr>
            <w:tcW w:w="1145" w:type="pct"/>
          </w:tcPr>
          <w:p w14:paraId="30DF49DE" w14:textId="27B4357C" w:rsidR="00C5064A" w:rsidRPr="00C5064A" w:rsidRDefault="000F52C8" w:rsidP="003909A3">
            <w:pPr>
              <w:rPr>
                <w:sz w:val="20"/>
                <w:szCs w:val="20"/>
              </w:rPr>
            </w:pPr>
            <w:r>
              <w:rPr>
                <w:sz w:val="20"/>
                <w:szCs w:val="20"/>
              </w:rPr>
              <w:t xml:space="preserve">Most of the important aspects of the work performed and methodology included, missing some key </w:t>
            </w:r>
            <w:r w:rsidR="003909A3">
              <w:rPr>
                <w:sz w:val="20"/>
                <w:szCs w:val="20"/>
              </w:rPr>
              <w:t>quantitative</w:t>
            </w:r>
            <w:r>
              <w:rPr>
                <w:sz w:val="20"/>
                <w:szCs w:val="20"/>
              </w:rPr>
              <w:t xml:space="preserve"> and/or qualitative results, </w:t>
            </w:r>
            <w:r w:rsidR="003909A3">
              <w:rPr>
                <w:sz w:val="20"/>
                <w:szCs w:val="20"/>
              </w:rPr>
              <w:t xml:space="preserve"> too much background or experimental detail</w:t>
            </w:r>
          </w:p>
        </w:tc>
        <w:tc>
          <w:tcPr>
            <w:tcW w:w="1136" w:type="pct"/>
          </w:tcPr>
          <w:p w14:paraId="012197BA" w14:textId="63B3DF50" w:rsidR="00C5064A" w:rsidRPr="00C5064A" w:rsidRDefault="003B4AA7" w:rsidP="007844EC">
            <w:pPr>
              <w:rPr>
                <w:sz w:val="20"/>
                <w:szCs w:val="20"/>
              </w:rPr>
            </w:pPr>
            <w:r>
              <w:rPr>
                <w:sz w:val="20"/>
                <w:szCs w:val="20"/>
              </w:rPr>
              <w:t>Missing several major aspects, simply repeats information from the introduction, too long or short, incudes too much detail, does not include key quantitative and qualitative results</w:t>
            </w:r>
            <w:r w:rsidR="00932CD9">
              <w:rPr>
                <w:sz w:val="20"/>
                <w:szCs w:val="20"/>
              </w:rPr>
              <w:t>, begins with “The purpose of this experiment.</w:t>
            </w:r>
            <w:r w:rsidR="004512DD">
              <w:rPr>
                <w:sz w:val="20"/>
                <w:szCs w:val="20"/>
              </w:rPr>
              <w:t>.</w:t>
            </w:r>
            <w:r w:rsidR="00932CD9">
              <w:rPr>
                <w:sz w:val="20"/>
                <w:szCs w:val="20"/>
              </w:rPr>
              <w:t>.”</w:t>
            </w:r>
          </w:p>
        </w:tc>
        <w:tc>
          <w:tcPr>
            <w:tcW w:w="873" w:type="pct"/>
          </w:tcPr>
          <w:p w14:paraId="00C67864" w14:textId="5DE87AFA" w:rsidR="00C5064A" w:rsidRPr="00C5064A" w:rsidRDefault="00B91FB0">
            <w:pPr>
              <w:rPr>
                <w:sz w:val="20"/>
                <w:szCs w:val="20"/>
              </w:rPr>
            </w:pPr>
            <w:r>
              <w:rPr>
                <w:sz w:val="20"/>
                <w:szCs w:val="20"/>
              </w:rPr>
              <w:t>Not included or unrelated</w:t>
            </w:r>
          </w:p>
        </w:tc>
      </w:tr>
      <w:tr w:rsidR="00E61709" w14:paraId="64EC3719" w14:textId="77777777" w:rsidTr="00E61709">
        <w:trPr>
          <w:trHeight w:val="294"/>
        </w:trPr>
        <w:tc>
          <w:tcPr>
            <w:tcW w:w="707" w:type="pct"/>
            <w:vAlign w:val="center"/>
          </w:tcPr>
          <w:p w14:paraId="39C8F0B5" w14:textId="75F04774" w:rsidR="00C5064A" w:rsidRDefault="00CB1E45" w:rsidP="00082DD4">
            <w:r>
              <w:t>Introduction</w:t>
            </w:r>
          </w:p>
        </w:tc>
        <w:tc>
          <w:tcPr>
            <w:tcW w:w="1138" w:type="pct"/>
          </w:tcPr>
          <w:p w14:paraId="6CC722FF" w14:textId="2306E43D" w:rsidR="00C5064A" w:rsidRPr="00C5064A" w:rsidRDefault="00932CD9" w:rsidP="003A30E4">
            <w:pPr>
              <w:rPr>
                <w:sz w:val="20"/>
                <w:szCs w:val="20"/>
              </w:rPr>
            </w:pPr>
            <w:r>
              <w:rPr>
                <w:sz w:val="20"/>
                <w:szCs w:val="20"/>
              </w:rPr>
              <w:t>Clear statement of the purpose and background of the experiment, key chemistry background</w:t>
            </w:r>
            <w:r w:rsidR="00BD50C1">
              <w:rPr>
                <w:sz w:val="20"/>
                <w:szCs w:val="20"/>
              </w:rPr>
              <w:t xml:space="preserve"> or theory </w:t>
            </w:r>
            <w:r>
              <w:rPr>
                <w:sz w:val="20"/>
                <w:szCs w:val="20"/>
              </w:rPr>
              <w:t xml:space="preserve">described, </w:t>
            </w:r>
            <w:r w:rsidR="00FD0F34">
              <w:rPr>
                <w:sz w:val="20"/>
                <w:szCs w:val="20"/>
              </w:rPr>
              <w:t xml:space="preserve">any </w:t>
            </w:r>
            <w:r>
              <w:rPr>
                <w:sz w:val="20"/>
                <w:szCs w:val="20"/>
              </w:rPr>
              <w:t>chemical</w:t>
            </w:r>
            <w:r w:rsidR="003A30E4">
              <w:rPr>
                <w:sz w:val="20"/>
                <w:szCs w:val="20"/>
              </w:rPr>
              <w:t xml:space="preserve"> reactions of interest included</w:t>
            </w:r>
            <w:r w:rsidR="0052332F">
              <w:rPr>
                <w:sz w:val="20"/>
                <w:szCs w:val="20"/>
              </w:rPr>
              <w:t xml:space="preserve">, </w:t>
            </w:r>
            <w:r w:rsidR="0052332F" w:rsidRPr="00511165">
              <w:rPr>
                <w:sz w:val="20"/>
                <w:szCs w:val="20"/>
              </w:rPr>
              <w:t>does not begin with “The purpose or this experiment…”</w:t>
            </w:r>
          </w:p>
        </w:tc>
        <w:tc>
          <w:tcPr>
            <w:tcW w:w="1145" w:type="pct"/>
          </w:tcPr>
          <w:p w14:paraId="2E968946" w14:textId="5B6F4501" w:rsidR="00C5064A" w:rsidRPr="00C5064A" w:rsidRDefault="00C22E77">
            <w:pPr>
              <w:rPr>
                <w:sz w:val="20"/>
                <w:szCs w:val="20"/>
              </w:rPr>
            </w:pPr>
            <w:r>
              <w:rPr>
                <w:sz w:val="20"/>
                <w:szCs w:val="20"/>
              </w:rPr>
              <w:t xml:space="preserve">Missing some key elements of purpose/background, </w:t>
            </w:r>
            <w:r w:rsidR="00AA3897">
              <w:rPr>
                <w:sz w:val="20"/>
                <w:szCs w:val="20"/>
              </w:rPr>
              <w:t>chemistry background incomplete, missing some chemical reactions of interest</w:t>
            </w:r>
          </w:p>
        </w:tc>
        <w:tc>
          <w:tcPr>
            <w:tcW w:w="1136" w:type="pct"/>
          </w:tcPr>
          <w:p w14:paraId="601D06FD" w14:textId="53B862D1" w:rsidR="00C5064A" w:rsidRPr="00C5064A" w:rsidRDefault="00101209">
            <w:pPr>
              <w:rPr>
                <w:sz w:val="20"/>
                <w:szCs w:val="20"/>
              </w:rPr>
            </w:pPr>
            <w:r>
              <w:rPr>
                <w:sz w:val="20"/>
                <w:szCs w:val="20"/>
              </w:rPr>
              <w:t>Unclear statement of purpose and background, relevant chemistry or theory not described, chemical reactions of interest are not included</w:t>
            </w:r>
            <w:r w:rsidR="0052332F">
              <w:rPr>
                <w:sz w:val="20"/>
                <w:szCs w:val="20"/>
              </w:rPr>
              <w:t>, begins with “The purpose of this experiment</w:t>
            </w:r>
            <w:r w:rsidR="004512DD">
              <w:rPr>
                <w:sz w:val="20"/>
                <w:szCs w:val="20"/>
              </w:rPr>
              <w:t>.</w:t>
            </w:r>
            <w:r w:rsidR="0052332F">
              <w:rPr>
                <w:sz w:val="20"/>
                <w:szCs w:val="20"/>
              </w:rPr>
              <w:t>..”</w:t>
            </w:r>
          </w:p>
        </w:tc>
        <w:tc>
          <w:tcPr>
            <w:tcW w:w="873" w:type="pct"/>
          </w:tcPr>
          <w:p w14:paraId="54A1F977" w14:textId="1E6DF90E" w:rsidR="00C5064A" w:rsidRPr="00C5064A" w:rsidRDefault="00F026A4">
            <w:pPr>
              <w:rPr>
                <w:sz w:val="20"/>
                <w:szCs w:val="20"/>
              </w:rPr>
            </w:pPr>
            <w:r>
              <w:rPr>
                <w:sz w:val="20"/>
                <w:szCs w:val="20"/>
              </w:rPr>
              <w:t>Not included or unrelated</w:t>
            </w:r>
          </w:p>
        </w:tc>
      </w:tr>
      <w:tr w:rsidR="00E61709" w14:paraId="1821D53D" w14:textId="77777777" w:rsidTr="00E61709">
        <w:trPr>
          <w:trHeight w:val="2231"/>
        </w:trPr>
        <w:tc>
          <w:tcPr>
            <w:tcW w:w="707" w:type="pct"/>
            <w:vAlign w:val="center"/>
          </w:tcPr>
          <w:p w14:paraId="550AB75C" w14:textId="1AF6F55E" w:rsidR="009B2FC9" w:rsidRDefault="002E5B8E" w:rsidP="00082DD4">
            <w:r>
              <w:t>Experimental</w:t>
            </w:r>
            <w:r w:rsidR="00895FE3">
              <w:t xml:space="preserve"> Section</w:t>
            </w:r>
          </w:p>
        </w:tc>
        <w:tc>
          <w:tcPr>
            <w:tcW w:w="1138" w:type="pct"/>
          </w:tcPr>
          <w:p w14:paraId="068AF5BD" w14:textId="492E0902" w:rsidR="009B2FC9" w:rsidRPr="00C5064A" w:rsidRDefault="008D58DD" w:rsidP="005F3ECA">
            <w:pPr>
              <w:rPr>
                <w:sz w:val="20"/>
                <w:szCs w:val="20"/>
              </w:rPr>
            </w:pPr>
            <w:r>
              <w:rPr>
                <w:sz w:val="20"/>
                <w:szCs w:val="20"/>
              </w:rPr>
              <w:t xml:space="preserve">Includes summary of work </w:t>
            </w:r>
            <w:r w:rsidR="005F3ECA">
              <w:rPr>
                <w:sz w:val="20"/>
                <w:szCs w:val="20"/>
              </w:rPr>
              <w:t xml:space="preserve">actually </w:t>
            </w:r>
            <w:r>
              <w:rPr>
                <w:sz w:val="20"/>
                <w:szCs w:val="20"/>
              </w:rPr>
              <w:t>performed written in narrative form that is not copied from the manual, written in past tense, only includes key details of the procedure</w:t>
            </w:r>
            <w:r w:rsidR="00405F09">
              <w:rPr>
                <w:sz w:val="20"/>
                <w:szCs w:val="20"/>
              </w:rPr>
              <w:t>, specific “parts” not referenced (i.e. A, B, etc</w:t>
            </w:r>
            <w:r w:rsidR="009B12CF">
              <w:rPr>
                <w:sz w:val="20"/>
                <w:szCs w:val="20"/>
              </w:rPr>
              <w:t>.</w:t>
            </w:r>
            <w:r w:rsidR="00405F09">
              <w:rPr>
                <w:sz w:val="20"/>
                <w:szCs w:val="20"/>
              </w:rPr>
              <w:t>) from the manual</w:t>
            </w:r>
          </w:p>
        </w:tc>
        <w:tc>
          <w:tcPr>
            <w:tcW w:w="1145" w:type="pct"/>
          </w:tcPr>
          <w:p w14:paraId="1C01FA2D" w14:textId="25CF96EA" w:rsidR="009B2FC9" w:rsidRPr="00C5064A" w:rsidRDefault="00925DA4">
            <w:pPr>
              <w:rPr>
                <w:sz w:val="20"/>
                <w:szCs w:val="20"/>
              </w:rPr>
            </w:pPr>
            <w:r>
              <w:rPr>
                <w:sz w:val="20"/>
                <w:szCs w:val="20"/>
              </w:rPr>
              <w:t>Missing some aspects of the work performed, tense not consistent, includes</w:t>
            </w:r>
            <w:r w:rsidR="00DD3C88">
              <w:rPr>
                <w:sz w:val="20"/>
                <w:szCs w:val="20"/>
              </w:rPr>
              <w:t xml:space="preserve"> some details that were not actual</w:t>
            </w:r>
            <w:r w:rsidR="00B05289">
              <w:rPr>
                <w:sz w:val="20"/>
                <w:szCs w:val="20"/>
              </w:rPr>
              <w:t>ly performed, some parts copied from the lab manual</w:t>
            </w:r>
          </w:p>
        </w:tc>
        <w:tc>
          <w:tcPr>
            <w:tcW w:w="1136" w:type="pct"/>
          </w:tcPr>
          <w:p w14:paraId="5676AF1E" w14:textId="1FAE3A62" w:rsidR="009B2FC9" w:rsidRPr="00C5064A" w:rsidRDefault="004F5535">
            <w:pPr>
              <w:rPr>
                <w:sz w:val="20"/>
                <w:szCs w:val="20"/>
              </w:rPr>
            </w:pPr>
            <w:r>
              <w:rPr>
                <w:sz w:val="20"/>
                <w:szCs w:val="20"/>
              </w:rPr>
              <w:t>Missing many aspects of the work performed, not written in narrative form, not written in the past tense, includes too much or not enough detail, simply a copy of the manual procedure</w:t>
            </w:r>
            <w:r w:rsidR="00405F09">
              <w:rPr>
                <w:sz w:val="20"/>
                <w:szCs w:val="20"/>
              </w:rPr>
              <w:t>, references specific parts (i.e. A, B, etc.) from the manual</w:t>
            </w:r>
          </w:p>
        </w:tc>
        <w:tc>
          <w:tcPr>
            <w:tcW w:w="873" w:type="pct"/>
          </w:tcPr>
          <w:p w14:paraId="2228F3E8" w14:textId="5E058309" w:rsidR="009B2FC9" w:rsidRPr="00C5064A" w:rsidRDefault="00052CDE">
            <w:pPr>
              <w:rPr>
                <w:sz w:val="20"/>
                <w:szCs w:val="20"/>
              </w:rPr>
            </w:pPr>
            <w:r>
              <w:rPr>
                <w:sz w:val="20"/>
                <w:szCs w:val="20"/>
              </w:rPr>
              <w:t>Not included or unrelated</w:t>
            </w:r>
          </w:p>
        </w:tc>
      </w:tr>
      <w:tr w:rsidR="00E61709" w14:paraId="61377787" w14:textId="77777777" w:rsidTr="00E61709">
        <w:trPr>
          <w:trHeight w:val="294"/>
        </w:trPr>
        <w:tc>
          <w:tcPr>
            <w:tcW w:w="707" w:type="pct"/>
            <w:vAlign w:val="center"/>
          </w:tcPr>
          <w:p w14:paraId="64FE4359" w14:textId="3827A2EF" w:rsidR="00C5064A" w:rsidRDefault="00E94264" w:rsidP="00082DD4">
            <w:r>
              <w:t>Figures &amp; Tables</w:t>
            </w:r>
          </w:p>
        </w:tc>
        <w:tc>
          <w:tcPr>
            <w:tcW w:w="1138" w:type="pct"/>
          </w:tcPr>
          <w:p w14:paraId="096AA466" w14:textId="72219EB1" w:rsidR="00C5064A" w:rsidRPr="00C5064A" w:rsidRDefault="00912695">
            <w:pPr>
              <w:rPr>
                <w:sz w:val="20"/>
                <w:szCs w:val="20"/>
              </w:rPr>
            </w:pPr>
            <w:r>
              <w:rPr>
                <w:sz w:val="20"/>
                <w:szCs w:val="20"/>
              </w:rPr>
              <w:t>Appropriate table/figures constructed to report key results, raw data not included, all tables/figures have descriptive captions, all figures/tables referenced in the narrative, all results reported with appropriate units</w:t>
            </w:r>
          </w:p>
        </w:tc>
        <w:tc>
          <w:tcPr>
            <w:tcW w:w="1145" w:type="pct"/>
          </w:tcPr>
          <w:p w14:paraId="5B318238" w14:textId="5A79F2BF" w:rsidR="00C5064A" w:rsidRPr="00C5064A" w:rsidRDefault="000E5CE5" w:rsidP="000E5CE5">
            <w:pPr>
              <w:tabs>
                <w:tab w:val="center" w:pos="1127"/>
              </w:tabs>
              <w:rPr>
                <w:sz w:val="20"/>
                <w:szCs w:val="20"/>
              </w:rPr>
            </w:pPr>
            <w:r>
              <w:rPr>
                <w:sz w:val="20"/>
                <w:szCs w:val="20"/>
              </w:rPr>
              <w:t>Tables/figures not complete and some results are missing, some raw data reported in tables/figures, some tables/figures missing captions and/or captions are incomplete, some results missing units</w:t>
            </w:r>
          </w:p>
        </w:tc>
        <w:tc>
          <w:tcPr>
            <w:tcW w:w="1136" w:type="pct"/>
          </w:tcPr>
          <w:p w14:paraId="155D7BC8" w14:textId="1C2AECCD" w:rsidR="00C5064A" w:rsidRPr="00C5064A" w:rsidRDefault="003E0362">
            <w:pPr>
              <w:rPr>
                <w:sz w:val="20"/>
                <w:szCs w:val="20"/>
              </w:rPr>
            </w:pPr>
            <w:r>
              <w:rPr>
                <w:sz w:val="20"/>
                <w:szCs w:val="20"/>
              </w:rPr>
              <w:t>Tables/figures not properly</w:t>
            </w:r>
            <w:r w:rsidR="00BE32ED">
              <w:rPr>
                <w:sz w:val="20"/>
                <w:szCs w:val="20"/>
              </w:rPr>
              <w:t xml:space="preserve"> constructed </w:t>
            </w:r>
            <w:r>
              <w:rPr>
                <w:sz w:val="20"/>
                <w:szCs w:val="20"/>
              </w:rPr>
              <w:t xml:space="preserve"> and/or do not contain appropriate results, extensive raw data included, tables/figures do not </w:t>
            </w:r>
            <w:r w:rsidR="00BE32ED">
              <w:rPr>
                <w:sz w:val="20"/>
                <w:szCs w:val="20"/>
              </w:rPr>
              <w:t>have</w:t>
            </w:r>
            <w:r>
              <w:rPr>
                <w:sz w:val="20"/>
                <w:szCs w:val="20"/>
              </w:rPr>
              <w:t xml:space="preserve"> captions, tables/figures are not referenced in the narrative, no units included</w:t>
            </w:r>
          </w:p>
        </w:tc>
        <w:tc>
          <w:tcPr>
            <w:tcW w:w="873" w:type="pct"/>
          </w:tcPr>
          <w:p w14:paraId="3E626E8A" w14:textId="3AC15ADE" w:rsidR="00C5064A" w:rsidRPr="00C5064A" w:rsidRDefault="00FB28DF">
            <w:pPr>
              <w:rPr>
                <w:sz w:val="20"/>
                <w:szCs w:val="20"/>
              </w:rPr>
            </w:pPr>
            <w:r>
              <w:rPr>
                <w:sz w:val="20"/>
                <w:szCs w:val="20"/>
              </w:rPr>
              <w:t>Not included or unrelated</w:t>
            </w:r>
          </w:p>
        </w:tc>
      </w:tr>
      <w:tr w:rsidR="00082DD4" w14:paraId="37BB37F7" w14:textId="77777777" w:rsidTr="00082DD4">
        <w:trPr>
          <w:trHeight w:val="294"/>
        </w:trPr>
        <w:tc>
          <w:tcPr>
            <w:tcW w:w="707" w:type="pct"/>
            <w:vMerge w:val="restart"/>
            <w:vAlign w:val="center"/>
          </w:tcPr>
          <w:p w14:paraId="07C754CA" w14:textId="0514B46F" w:rsidR="00082DD4" w:rsidRDefault="00082DD4" w:rsidP="00082DD4">
            <w:r>
              <w:t>Results</w:t>
            </w:r>
          </w:p>
        </w:tc>
        <w:tc>
          <w:tcPr>
            <w:tcW w:w="4293" w:type="pct"/>
            <w:gridSpan w:val="4"/>
          </w:tcPr>
          <w:p w14:paraId="6906CF18" w14:textId="77777777" w:rsidR="00082DD4" w:rsidRDefault="00082DD4" w:rsidP="00082DD4">
            <w:pPr>
              <w:tabs>
                <w:tab w:val="left" w:pos="2509"/>
              </w:tabs>
              <w:ind w:left="360"/>
              <w:rPr>
                <w:sz w:val="20"/>
                <w:szCs w:val="20"/>
              </w:rPr>
            </w:pPr>
            <w:r>
              <w:rPr>
                <w:sz w:val="20"/>
                <w:szCs w:val="20"/>
              </w:rPr>
              <w:t>Key results:</w:t>
            </w:r>
          </w:p>
          <w:p w14:paraId="4AC617F8" w14:textId="583C1170" w:rsidR="00082DD4" w:rsidRPr="00082DD4" w:rsidRDefault="00082DD4" w:rsidP="00082DD4">
            <w:pPr>
              <w:numPr>
                <w:ilvl w:val="0"/>
                <w:numId w:val="1"/>
              </w:numPr>
              <w:tabs>
                <w:tab w:val="left" w:pos="2509"/>
              </w:tabs>
              <w:rPr>
                <w:sz w:val="20"/>
                <w:szCs w:val="20"/>
              </w:rPr>
            </w:pPr>
            <w:r w:rsidRPr="00082DD4">
              <w:rPr>
                <w:sz w:val="20"/>
                <w:szCs w:val="20"/>
              </w:rPr>
              <w:t>Representative absorption spectrum and standard curve</w:t>
            </w:r>
          </w:p>
          <w:p w14:paraId="2C92611B" w14:textId="77777777" w:rsidR="00082DD4" w:rsidRPr="00082DD4" w:rsidRDefault="00082DD4" w:rsidP="00082DD4">
            <w:pPr>
              <w:numPr>
                <w:ilvl w:val="0"/>
                <w:numId w:val="1"/>
              </w:numPr>
              <w:tabs>
                <w:tab w:val="left" w:pos="2509"/>
              </w:tabs>
              <w:rPr>
                <w:sz w:val="20"/>
                <w:szCs w:val="20"/>
              </w:rPr>
            </w:pPr>
            <w:r w:rsidRPr="00082DD4">
              <w:rPr>
                <w:sz w:val="20"/>
                <w:szCs w:val="20"/>
              </w:rPr>
              <w:lastRenderedPageBreak/>
              <w:t>Mass percent Cu determined from the class data including standard deviation</w:t>
            </w:r>
          </w:p>
          <w:p w14:paraId="06A424C0" w14:textId="77777777" w:rsidR="00082DD4" w:rsidRPr="00082DD4" w:rsidRDefault="00082DD4" w:rsidP="00082DD4">
            <w:pPr>
              <w:numPr>
                <w:ilvl w:val="0"/>
                <w:numId w:val="1"/>
              </w:numPr>
              <w:tabs>
                <w:tab w:val="left" w:pos="2509"/>
              </w:tabs>
              <w:rPr>
                <w:sz w:val="20"/>
                <w:szCs w:val="20"/>
              </w:rPr>
            </w:pPr>
            <w:r w:rsidRPr="00082DD4">
              <w:rPr>
                <w:sz w:val="20"/>
                <w:szCs w:val="20"/>
              </w:rPr>
              <w:t>Mass percent sulfate determined from the class data including standard deviation</w:t>
            </w:r>
          </w:p>
          <w:p w14:paraId="6222885B" w14:textId="77777777" w:rsidR="00082DD4" w:rsidRPr="00082DD4" w:rsidRDefault="00082DD4" w:rsidP="00082DD4">
            <w:pPr>
              <w:numPr>
                <w:ilvl w:val="0"/>
                <w:numId w:val="1"/>
              </w:numPr>
              <w:tabs>
                <w:tab w:val="left" w:pos="2509"/>
              </w:tabs>
              <w:rPr>
                <w:sz w:val="20"/>
                <w:szCs w:val="20"/>
              </w:rPr>
            </w:pPr>
            <w:r w:rsidRPr="00082DD4">
              <w:rPr>
                <w:sz w:val="20"/>
                <w:szCs w:val="20"/>
              </w:rPr>
              <w:t>Mass percent of ammonia determined from the class data including standard deviation</w:t>
            </w:r>
          </w:p>
          <w:p w14:paraId="4F48D25E" w14:textId="25FE88BE" w:rsidR="00082DD4" w:rsidRPr="00082DD4" w:rsidRDefault="00082DD4" w:rsidP="00082DD4">
            <w:pPr>
              <w:numPr>
                <w:ilvl w:val="0"/>
                <w:numId w:val="1"/>
              </w:numPr>
              <w:tabs>
                <w:tab w:val="left" w:pos="2509"/>
              </w:tabs>
              <w:rPr>
                <w:sz w:val="20"/>
                <w:szCs w:val="20"/>
              </w:rPr>
            </w:pPr>
            <w:r w:rsidRPr="00082DD4">
              <w:rPr>
                <w:sz w:val="20"/>
                <w:szCs w:val="20"/>
              </w:rPr>
              <w:t>Formula of the copper compound</w:t>
            </w:r>
          </w:p>
        </w:tc>
      </w:tr>
      <w:tr w:rsidR="00E61709" w14:paraId="765F56A3" w14:textId="77777777" w:rsidTr="00E61709">
        <w:trPr>
          <w:trHeight w:val="294"/>
        </w:trPr>
        <w:tc>
          <w:tcPr>
            <w:tcW w:w="707" w:type="pct"/>
            <w:vMerge/>
            <w:vAlign w:val="center"/>
          </w:tcPr>
          <w:p w14:paraId="75EBEA37" w14:textId="77777777" w:rsidR="00082DD4" w:rsidRDefault="00082DD4" w:rsidP="00082DD4"/>
        </w:tc>
        <w:tc>
          <w:tcPr>
            <w:tcW w:w="1138" w:type="pct"/>
          </w:tcPr>
          <w:p w14:paraId="76853038" w14:textId="26BC224F" w:rsidR="00082DD4" w:rsidRDefault="00082DD4">
            <w:pPr>
              <w:rPr>
                <w:sz w:val="20"/>
                <w:szCs w:val="20"/>
              </w:rPr>
            </w:pPr>
            <w:r>
              <w:rPr>
                <w:sz w:val="20"/>
                <w:szCs w:val="20"/>
              </w:rPr>
              <w:t>All of the above are included in the report</w:t>
            </w:r>
            <w:r w:rsidR="00B54BEE">
              <w:rPr>
                <w:sz w:val="20"/>
                <w:szCs w:val="20"/>
              </w:rPr>
              <w:t xml:space="preserve"> (tables/figures &amp; narrative)</w:t>
            </w:r>
            <w:r>
              <w:rPr>
                <w:sz w:val="20"/>
                <w:szCs w:val="20"/>
              </w:rPr>
              <w:t xml:space="preserve"> and calculated/presented correctly</w:t>
            </w:r>
          </w:p>
        </w:tc>
        <w:tc>
          <w:tcPr>
            <w:tcW w:w="1145" w:type="pct"/>
          </w:tcPr>
          <w:p w14:paraId="6E97D871" w14:textId="11AC4CC6" w:rsidR="00082DD4" w:rsidRDefault="00082DD4" w:rsidP="00082DD4">
            <w:pPr>
              <w:tabs>
                <w:tab w:val="center" w:pos="1127"/>
              </w:tabs>
              <w:rPr>
                <w:sz w:val="20"/>
                <w:szCs w:val="20"/>
              </w:rPr>
            </w:pPr>
            <w:r>
              <w:rPr>
                <w:sz w:val="20"/>
                <w:szCs w:val="20"/>
              </w:rPr>
              <w:t xml:space="preserve">Some of the above are missing and/or calculated/presented </w:t>
            </w:r>
            <w:r w:rsidR="00BD22E5">
              <w:rPr>
                <w:sz w:val="20"/>
                <w:szCs w:val="20"/>
              </w:rPr>
              <w:t xml:space="preserve"> (tables/figures &amp; narrative) </w:t>
            </w:r>
            <w:r>
              <w:rPr>
                <w:sz w:val="20"/>
                <w:szCs w:val="20"/>
              </w:rPr>
              <w:t>incorrectly</w:t>
            </w:r>
          </w:p>
        </w:tc>
        <w:tc>
          <w:tcPr>
            <w:tcW w:w="1136" w:type="pct"/>
          </w:tcPr>
          <w:p w14:paraId="525749E1" w14:textId="0E153E67" w:rsidR="00082DD4" w:rsidRDefault="00082DD4">
            <w:pPr>
              <w:rPr>
                <w:sz w:val="20"/>
                <w:szCs w:val="20"/>
              </w:rPr>
            </w:pPr>
            <w:r>
              <w:rPr>
                <w:sz w:val="20"/>
                <w:szCs w:val="20"/>
              </w:rPr>
              <w:t xml:space="preserve">Most of the above are missing and/or calculated/presented </w:t>
            </w:r>
            <w:r w:rsidR="00BD22E5">
              <w:rPr>
                <w:sz w:val="20"/>
                <w:szCs w:val="20"/>
              </w:rPr>
              <w:t xml:space="preserve"> (tables/figures &amp; narrative) </w:t>
            </w:r>
            <w:r>
              <w:rPr>
                <w:sz w:val="20"/>
                <w:szCs w:val="20"/>
              </w:rPr>
              <w:t>incorrectly</w:t>
            </w:r>
          </w:p>
        </w:tc>
        <w:tc>
          <w:tcPr>
            <w:tcW w:w="873" w:type="pct"/>
          </w:tcPr>
          <w:p w14:paraId="79BA2D0D" w14:textId="73A9C1EF" w:rsidR="00082DD4" w:rsidRDefault="00A7727E">
            <w:pPr>
              <w:rPr>
                <w:sz w:val="20"/>
                <w:szCs w:val="20"/>
              </w:rPr>
            </w:pPr>
            <w:r>
              <w:rPr>
                <w:sz w:val="20"/>
                <w:szCs w:val="20"/>
              </w:rPr>
              <w:t>Not included or unrelated</w:t>
            </w:r>
          </w:p>
        </w:tc>
      </w:tr>
      <w:tr w:rsidR="00E61709" w14:paraId="51AA621E" w14:textId="77777777" w:rsidTr="00E61709">
        <w:trPr>
          <w:trHeight w:val="294"/>
        </w:trPr>
        <w:tc>
          <w:tcPr>
            <w:tcW w:w="707" w:type="pct"/>
            <w:vAlign w:val="center"/>
          </w:tcPr>
          <w:p w14:paraId="3BAA9410" w14:textId="1082E986" w:rsidR="003F4C7F" w:rsidRDefault="003F4C7F" w:rsidP="00082DD4">
            <w:r>
              <w:t>Discussion</w:t>
            </w:r>
          </w:p>
        </w:tc>
        <w:tc>
          <w:tcPr>
            <w:tcW w:w="1138" w:type="pct"/>
          </w:tcPr>
          <w:p w14:paraId="19FEF950" w14:textId="34D4EAF7" w:rsidR="003F4C7F" w:rsidRDefault="007B09BE">
            <w:pPr>
              <w:rPr>
                <w:sz w:val="20"/>
                <w:szCs w:val="20"/>
              </w:rPr>
            </w:pPr>
            <w:r>
              <w:rPr>
                <w:sz w:val="20"/>
                <w:szCs w:val="20"/>
              </w:rPr>
              <w:t>Narrative discusses important results with references to tables/figures,  presented in logical &amp; organized fashion, key find</w:t>
            </w:r>
            <w:r w:rsidR="00531894">
              <w:rPr>
                <w:sz w:val="20"/>
                <w:szCs w:val="20"/>
              </w:rPr>
              <w:t>ing</w:t>
            </w:r>
            <w:r>
              <w:rPr>
                <w:sz w:val="20"/>
                <w:szCs w:val="20"/>
              </w:rPr>
              <w:t>s/claims supported by specific evidence, results compared to literature/known value</w:t>
            </w:r>
            <w:r w:rsidR="003A217B">
              <w:rPr>
                <w:sz w:val="20"/>
                <w:szCs w:val="20"/>
              </w:rPr>
              <w:t>, specific sources of error are presented that are consistent with experimental results</w:t>
            </w:r>
          </w:p>
        </w:tc>
        <w:tc>
          <w:tcPr>
            <w:tcW w:w="1145" w:type="pct"/>
          </w:tcPr>
          <w:p w14:paraId="65AF412F" w14:textId="061CB2A1" w:rsidR="003F4C7F" w:rsidRDefault="00B54BEE" w:rsidP="00570BF2">
            <w:pPr>
              <w:tabs>
                <w:tab w:val="center" w:pos="1127"/>
              </w:tabs>
              <w:rPr>
                <w:sz w:val="20"/>
                <w:szCs w:val="20"/>
              </w:rPr>
            </w:pPr>
            <w:r>
              <w:rPr>
                <w:sz w:val="20"/>
                <w:szCs w:val="20"/>
              </w:rPr>
              <w:t>Narrative missing a discussion of some of the important results</w:t>
            </w:r>
            <w:r w:rsidR="00AD49AF">
              <w:rPr>
                <w:sz w:val="20"/>
                <w:szCs w:val="20"/>
              </w:rPr>
              <w:t>, missing some references to key tables/figures, presentation is somewhat disorganized, some key findings/claims not fully supported by evidence</w:t>
            </w:r>
            <w:r w:rsidR="003A217B">
              <w:rPr>
                <w:sz w:val="20"/>
                <w:szCs w:val="20"/>
              </w:rPr>
              <w:t>, sources of error presented are incomplete and/or not consistent with experimental results</w:t>
            </w:r>
          </w:p>
        </w:tc>
        <w:tc>
          <w:tcPr>
            <w:tcW w:w="1136" w:type="pct"/>
          </w:tcPr>
          <w:p w14:paraId="0F64A116" w14:textId="4F623EBC" w:rsidR="003F4C7F" w:rsidRDefault="005C5988" w:rsidP="00B907CF">
            <w:pPr>
              <w:rPr>
                <w:sz w:val="20"/>
                <w:szCs w:val="20"/>
              </w:rPr>
            </w:pPr>
            <w:r>
              <w:rPr>
                <w:sz w:val="20"/>
                <w:szCs w:val="20"/>
              </w:rPr>
              <w:t>Narrative missing discussion of important results, no references to tables/figures, not presented in a logical &amp; organized fashion, key findings/claims not supported with specific evidence, no comparison with literature</w:t>
            </w:r>
            <w:r w:rsidR="00B907CF">
              <w:rPr>
                <w:sz w:val="20"/>
                <w:szCs w:val="20"/>
              </w:rPr>
              <w:t>/known values</w:t>
            </w:r>
            <w:r w:rsidR="003A217B">
              <w:rPr>
                <w:sz w:val="20"/>
                <w:szCs w:val="20"/>
              </w:rPr>
              <w:t>, missing specific sources of error</w:t>
            </w:r>
          </w:p>
        </w:tc>
        <w:tc>
          <w:tcPr>
            <w:tcW w:w="873" w:type="pct"/>
          </w:tcPr>
          <w:p w14:paraId="228489E2" w14:textId="35FE1112" w:rsidR="003F4C7F" w:rsidRDefault="000F7197">
            <w:pPr>
              <w:rPr>
                <w:sz w:val="20"/>
                <w:szCs w:val="20"/>
              </w:rPr>
            </w:pPr>
            <w:r>
              <w:rPr>
                <w:sz w:val="20"/>
                <w:szCs w:val="20"/>
              </w:rPr>
              <w:t>Not included or unrelated</w:t>
            </w:r>
          </w:p>
        </w:tc>
      </w:tr>
      <w:tr w:rsidR="00E61709" w14:paraId="0C5581F1" w14:textId="77777777" w:rsidTr="00E61709">
        <w:trPr>
          <w:trHeight w:val="294"/>
        </w:trPr>
        <w:tc>
          <w:tcPr>
            <w:tcW w:w="707" w:type="pct"/>
            <w:vAlign w:val="center"/>
          </w:tcPr>
          <w:p w14:paraId="5F0B909D" w14:textId="13676713" w:rsidR="00CE3EE3" w:rsidRDefault="00AC154D" w:rsidP="00082DD4">
            <w:r>
              <w:t>Summary/</w:t>
            </w:r>
            <w:r>
              <w:br/>
              <w:t>Conclusion Section</w:t>
            </w:r>
          </w:p>
        </w:tc>
        <w:tc>
          <w:tcPr>
            <w:tcW w:w="1138" w:type="pct"/>
          </w:tcPr>
          <w:p w14:paraId="59B7C16F" w14:textId="748E6220" w:rsidR="00CE3EE3" w:rsidRDefault="001A340F" w:rsidP="00EE5031">
            <w:pPr>
              <w:rPr>
                <w:sz w:val="20"/>
                <w:szCs w:val="20"/>
              </w:rPr>
            </w:pPr>
            <w:r>
              <w:rPr>
                <w:sz w:val="20"/>
                <w:szCs w:val="20"/>
              </w:rPr>
              <w:t xml:space="preserve">Overview of the work presented highlighting key results/claims, no new ideas and/or results introduced that were not previously </w:t>
            </w:r>
            <w:r w:rsidR="00EE5031">
              <w:rPr>
                <w:sz w:val="20"/>
                <w:szCs w:val="20"/>
              </w:rPr>
              <w:t>discussed</w:t>
            </w:r>
          </w:p>
        </w:tc>
        <w:tc>
          <w:tcPr>
            <w:tcW w:w="1145" w:type="pct"/>
          </w:tcPr>
          <w:p w14:paraId="79849676" w14:textId="1F68953D" w:rsidR="00CE3EE3" w:rsidRDefault="00100A8D" w:rsidP="00100A8D">
            <w:pPr>
              <w:tabs>
                <w:tab w:val="center" w:pos="1127"/>
              </w:tabs>
              <w:rPr>
                <w:sz w:val="20"/>
                <w:szCs w:val="20"/>
              </w:rPr>
            </w:pPr>
            <w:r>
              <w:rPr>
                <w:sz w:val="20"/>
                <w:szCs w:val="20"/>
              </w:rPr>
              <w:t>Some key points are missing, length a bit too short/long, one/two new ideas introduced</w:t>
            </w:r>
          </w:p>
        </w:tc>
        <w:tc>
          <w:tcPr>
            <w:tcW w:w="1136" w:type="pct"/>
          </w:tcPr>
          <w:p w14:paraId="6E8D3695" w14:textId="26B53554" w:rsidR="00CE3EE3" w:rsidRDefault="001A340F">
            <w:pPr>
              <w:rPr>
                <w:sz w:val="20"/>
                <w:szCs w:val="20"/>
              </w:rPr>
            </w:pPr>
            <w:r>
              <w:rPr>
                <w:sz w:val="20"/>
                <w:szCs w:val="20"/>
              </w:rPr>
              <w:t xml:space="preserve">Incomplete overview of the work, key points not highlighted, </w:t>
            </w:r>
            <w:r w:rsidR="00100A8D">
              <w:rPr>
                <w:sz w:val="20"/>
                <w:szCs w:val="20"/>
              </w:rPr>
              <w:t xml:space="preserve">many </w:t>
            </w:r>
            <w:r>
              <w:rPr>
                <w:sz w:val="20"/>
                <w:szCs w:val="20"/>
              </w:rPr>
              <w:t xml:space="preserve">new ideas/results are introduced that were not presented </w:t>
            </w:r>
            <w:r w:rsidR="00100A8D">
              <w:rPr>
                <w:sz w:val="20"/>
                <w:szCs w:val="20"/>
              </w:rPr>
              <w:t>previously,</w:t>
            </w:r>
            <w:r w:rsidR="001733EF">
              <w:rPr>
                <w:sz w:val="20"/>
                <w:szCs w:val="20"/>
              </w:rPr>
              <w:t xml:space="preserve"> much</w:t>
            </w:r>
            <w:r w:rsidR="00100A8D">
              <w:rPr>
                <w:sz w:val="20"/>
                <w:szCs w:val="20"/>
              </w:rPr>
              <w:t xml:space="preserve"> too brief/long</w:t>
            </w:r>
          </w:p>
        </w:tc>
        <w:tc>
          <w:tcPr>
            <w:tcW w:w="873" w:type="pct"/>
          </w:tcPr>
          <w:p w14:paraId="3A73ECF0" w14:textId="5F90CBE7" w:rsidR="00CE3EE3" w:rsidRDefault="00252066">
            <w:pPr>
              <w:rPr>
                <w:sz w:val="20"/>
                <w:szCs w:val="20"/>
              </w:rPr>
            </w:pPr>
            <w:r>
              <w:rPr>
                <w:sz w:val="20"/>
                <w:szCs w:val="20"/>
              </w:rPr>
              <w:t>Not included or unrelated</w:t>
            </w:r>
          </w:p>
        </w:tc>
      </w:tr>
      <w:tr w:rsidR="00E61709" w14:paraId="4F26D37E" w14:textId="77777777" w:rsidTr="00E61709">
        <w:trPr>
          <w:trHeight w:val="294"/>
        </w:trPr>
        <w:tc>
          <w:tcPr>
            <w:tcW w:w="707" w:type="pct"/>
            <w:vAlign w:val="center"/>
          </w:tcPr>
          <w:p w14:paraId="60CE1E81" w14:textId="41AD9902" w:rsidR="00252066" w:rsidRDefault="00D461DF" w:rsidP="00082DD4">
            <w:r>
              <w:t>References</w:t>
            </w:r>
          </w:p>
        </w:tc>
        <w:tc>
          <w:tcPr>
            <w:tcW w:w="1138" w:type="pct"/>
          </w:tcPr>
          <w:p w14:paraId="5E752962" w14:textId="45D040DF" w:rsidR="00252066" w:rsidRDefault="009376AE">
            <w:pPr>
              <w:rPr>
                <w:sz w:val="20"/>
                <w:szCs w:val="20"/>
              </w:rPr>
            </w:pPr>
            <w:r>
              <w:rPr>
                <w:sz w:val="20"/>
                <w:szCs w:val="20"/>
              </w:rPr>
              <w:t>All sources are cited appropriately in ACS format, all sources cited with in-text citations (numbers)</w:t>
            </w:r>
          </w:p>
        </w:tc>
        <w:tc>
          <w:tcPr>
            <w:tcW w:w="1145" w:type="pct"/>
          </w:tcPr>
          <w:p w14:paraId="4FC16B5E" w14:textId="712E4584" w:rsidR="00252066" w:rsidRDefault="009376AE" w:rsidP="00100A8D">
            <w:pPr>
              <w:tabs>
                <w:tab w:val="center" w:pos="1127"/>
              </w:tabs>
              <w:rPr>
                <w:sz w:val="20"/>
                <w:szCs w:val="20"/>
              </w:rPr>
            </w:pPr>
            <w:r>
              <w:rPr>
                <w:sz w:val="20"/>
                <w:szCs w:val="20"/>
              </w:rPr>
              <w:t>Most sources are cited appropriately in ACS format, in-text citations not formatted correctly</w:t>
            </w:r>
          </w:p>
        </w:tc>
        <w:tc>
          <w:tcPr>
            <w:tcW w:w="1136" w:type="pct"/>
          </w:tcPr>
          <w:p w14:paraId="4A40DC06" w14:textId="09EE202C" w:rsidR="00252066" w:rsidRDefault="006E1D98" w:rsidP="006E1D98">
            <w:pPr>
              <w:rPr>
                <w:sz w:val="20"/>
                <w:szCs w:val="20"/>
              </w:rPr>
            </w:pPr>
            <w:r>
              <w:rPr>
                <w:sz w:val="20"/>
                <w:szCs w:val="20"/>
              </w:rPr>
              <w:t xml:space="preserve">Sources are not cited correctly in ACS format </w:t>
            </w:r>
            <w:r w:rsidR="008661B2">
              <w:rPr>
                <w:sz w:val="20"/>
                <w:szCs w:val="20"/>
              </w:rPr>
              <w:t>and/or</w:t>
            </w:r>
            <w:r w:rsidR="00A75F6C">
              <w:rPr>
                <w:sz w:val="20"/>
                <w:szCs w:val="20"/>
              </w:rPr>
              <w:t xml:space="preserve"> </w:t>
            </w:r>
            <w:r>
              <w:rPr>
                <w:sz w:val="20"/>
                <w:szCs w:val="20"/>
              </w:rPr>
              <w:t>in-text citations are missing</w:t>
            </w:r>
          </w:p>
        </w:tc>
        <w:tc>
          <w:tcPr>
            <w:tcW w:w="873" w:type="pct"/>
          </w:tcPr>
          <w:p w14:paraId="3545BB15" w14:textId="57147B97" w:rsidR="00252066" w:rsidRDefault="006E1D98">
            <w:pPr>
              <w:rPr>
                <w:sz w:val="20"/>
                <w:szCs w:val="20"/>
              </w:rPr>
            </w:pPr>
            <w:r>
              <w:rPr>
                <w:sz w:val="20"/>
                <w:szCs w:val="20"/>
              </w:rPr>
              <w:t>Not included or unrelated</w:t>
            </w:r>
          </w:p>
        </w:tc>
      </w:tr>
      <w:tr w:rsidR="00E61709" w14:paraId="5ED30559" w14:textId="77777777" w:rsidTr="00E61709">
        <w:trPr>
          <w:trHeight w:val="294"/>
        </w:trPr>
        <w:tc>
          <w:tcPr>
            <w:tcW w:w="707" w:type="pct"/>
            <w:vAlign w:val="center"/>
          </w:tcPr>
          <w:p w14:paraId="60013AD3" w14:textId="0C1C5E35" w:rsidR="007D5ABA" w:rsidRDefault="007D5ABA" w:rsidP="00082DD4">
            <w:r>
              <w:t>Overall Style</w:t>
            </w:r>
          </w:p>
        </w:tc>
        <w:tc>
          <w:tcPr>
            <w:tcW w:w="1138" w:type="pct"/>
          </w:tcPr>
          <w:p w14:paraId="2A3A8A0B" w14:textId="655544D0" w:rsidR="007D5ABA" w:rsidRDefault="007D5ABA">
            <w:pPr>
              <w:rPr>
                <w:sz w:val="20"/>
                <w:szCs w:val="20"/>
              </w:rPr>
            </w:pPr>
            <w:r>
              <w:rPr>
                <w:sz w:val="20"/>
                <w:szCs w:val="20"/>
              </w:rPr>
              <w:t>Text is appropriate as a piece of scientific writing, words chosen carefully, clear sentence structure &amp; organization, free of spelling/grammar errors, evidence of editing</w:t>
            </w:r>
          </w:p>
        </w:tc>
        <w:tc>
          <w:tcPr>
            <w:tcW w:w="1145" w:type="pct"/>
          </w:tcPr>
          <w:p w14:paraId="22CE9639" w14:textId="19D3B531" w:rsidR="007D5ABA" w:rsidRDefault="007D5ABA" w:rsidP="00100A8D">
            <w:pPr>
              <w:tabs>
                <w:tab w:val="center" w:pos="1127"/>
              </w:tabs>
              <w:rPr>
                <w:sz w:val="20"/>
                <w:szCs w:val="20"/>
              </w:rPr>
            </w:pPr>
            <w:r>
              <w:rPr>
                <w:sz w:val="20"/>
                <w:szCs w:val="20"/>
              </w:rPr>
              <w:t>Some passages have poor word choice and/or awkward phrasing, narrative is disorganized in some places, tense not appropriate or not in agreement in some places, some spelling/grammar errors</w:t>
            </w:r>
          </w:p>
        </w:tc>
        <w:tc>
          <w:tcPr>
            <w:tcW w:w="1136" w:type="pct"/>
          </w:tcPr>
          <w:p w14:paraId="6A65D475" w14:textId="5D78CD44" w:rsidR="007D5ABA" w:rsidRDefault="007D5ABA" w:rsidP="006E1D98">
            <w:pPr>
              <w:rPr>
                <w:sz w:val="20"/>
                <w:szCs w:val="20"/>
              </w:rPr>
            </w:pPr>
            <w:r>
              <w:rPr>
                <w:sz w:val="20"/>
                <w:szCs w:val="20"/>
              </w:rPr>
              <w:t xml:space="preserve">Poorly organized, frequent poor word choice and/or awkward phrasing, many spelling/grammar errors, </w:t>
            </w:r>
            <w:r w:rsidR="00A33697">
              <w:rPr>
                <w:sz w:val="20"/>
                <w:szCs w:val="20"/>
              </w:rPr>
              <w:t>m</w:t>
            </w:r>
            <w:r>
              <w:rPr>
                <w:sz w:val="20"/>
                <w:szCs w:val="20"/>
              </w:rPr>
              <w:t>any instances of verb tenses not agreeing, no evidence of editing</w:t>
            </w:r>
          </w:p>
        </w:tc>
        <w:tc>
          <w:tcPr>
            <w:tcW w:w="873" w:type="pct"/>
          </w:tcPr>
          <w:p w14:paraId="5F947ED8" w14:textId="37B344D4" w:rsidR="007D5ABA" w:rsidRDefault="00516ECC">
            <w:pPr>
              <w:rPr>
                <w:sz w:val="20"/>
                <w:szCs w:val="20"/>
              </w:rPr>
            </w:pPr>
            <w:r>
              <w:rPr>
                <w:sz w:val="20"/>
                <w:szCs w:val="20"/>
              </w:rPr>
              <w:t xml:space="preserve">Incorrect format, style, </w:t>
            </w:r>
            <w:r w:rsidR="00D11932">
              <w:rPr>
                <w:sz w:val="20"/>
                <w:szCs w:val="20"/>
              </w:rPr>
              <w:t>and/or</w:t>
            </w:r>
            <w:r w:rsidR="00CE04A4">
              <w:rPr>
                <w:sz w:val="20"/>
                <w:szCs w:val="20"/>
              </w:rPr>
              <w:t xml:space="preserve"> </w:t>
            </w:r>
            <w:r w:rsidR="007D5ABA">
              <w:rPr>
                <w:sz w:val="20"/>
                <w:szCs w:val="20"/>
              </w:rPr>
              <w:t>organization</w:t>
            </w:r>
          </w:p>
        </w:tc>
      </w:tr>
      <w:tr w:rsidR="00E61709" w14:paraId="228CCBEF" w14:textId="77777777" w:rsidTr="00E61709">
        <w:trPr>
          <w:trHeight w:val="294"/>
        </w:trPr>
        <w:tc>
          <w:tcPr>
            <w:tcW w:w="707" w:type="pct"/>
            <w:vAlign w:val="center"/>
          </w:tcPr>
          <w:p w14:paraId="27F15641" w14:textId="63A43EF1" w:rsidR="00C5064A" w:rsidRDefault="00932CD9" w:rsidP="00082DD4">
            <w:r>
              <w:t>Audience</w:t>
            </w:r>
          </w:p>
        </w:tc>
        <w:tc>
          <w:tcPr>
            <w:tcW w:w="1138" w:type="pct"/>
          </w:tcPr>
          <w:p w14:paraId="7086B7C7" w14:textId="51DC1BCC" w:rsidR="00C5064A" w:rsidRPr="00C5064A" w:rsidRDefault="00932CD9" w:rsidP="001167CC">
            <w:pPr>
              <w:rPr>
                <w:sz w:val="20"/>
                <w:szCs w:val="20"/>
              </w:rPr>
            </w:pPr>
            <w:r>
              <w:rPr>
                <w:sz w:val="20"/>
                <w:szCs w:val="20"/>
              </w:rPr>
              <w:t>Overall written for an audience of trained chemists</w:t>
            </w:r>
          </w:p>
        </w:tc>
        <w:tc>
          <w:tcPr>
            <w:tcW w:w="1145" w:type="pct"/>
          </w:tcPr>
          <w:p w14:paraId="7B454806" w14:textId="0069B9E0" w:rsidR="00C5064A" w:rsidRPr="00C5064A" w:rsidRDefault="00932CD9">
            <w:pPr>
              <w:rPr>
                <w:sz w:val="20"/>
                <w:szCs w:val="20"/>
              </w:rPr>
            </w:pPr>
            <w:r>
              <w:rPr>
                <w:sz w:val="20"/>
                <w:szCs w:val="20"/>
              </w:rPr>
              <w:t>Some instances where to level of detail is not appropriate for an audience of trained chemists</w:t>
            </w:r>
          </w:p>
        </w:tc>
        <w:tc>
          <w:tcPr>
            <w:tcW w:w="1136" w:type="pct"/>
          </w:tcPr>
          <w:p w14:paraId="2BE8FC67" w14:textId="75A44BC7" w:rsidR="00C5064A" w:rsidRPr="00C5064A" w:rsidRDefault="00932CD9" w:rsidP="001167CC">
            <w:pPr>
              <w:rPr>
                <w:sz w:val="20"/>
                <w:szCs w:val="20"/>
              </w:rPr>
            </w:pPr>
            <w:r>
              <w:rPr>
                <w:sz w:val="20"/>
                <w:szCs w:val="20"/>
              </w:rPr>
              <w:t>Overall</w:t>
            </w:r>
            <w:r w:rsidR="001167CC">
              <w:rPr>
                <w:sz w:val="20"/>
                <w:szCs w:val="20"/>
              </w:rPr>
              <w:t xml:space="preserve"> </w:t>
            </w:r>
            <w:r>
              <w:rPr>
                <w:sz w:val="20"/>
                <w:szCs w:val="20"/>
              </w:rPr>
              <w:t>contains too much detail/not enough detail for an audience of trained chemists</w:t>
            </w:r>
          </w:p>
        </w:tc>
        <w:tc>
          <w:tcPr>
            <w:tcW w:w="873" w:type="pct"/>
          </w:tcPr>
          <w:p w14:paraId="2427B663" w14:textId="77777777" w:rsidR="00C5064A" w:rsidRPr="00C5064A" w:rsidRDefault="00C5064A">
            <w:pPr>
              <w:rPr>
                <w:sz w:val="20"/>
                <w:szCs w:val="20"/>
              </w:rPr>
            </w:pPr>
          </w:p>
        </w:tc>
      </w:tr>
    </w:tbl>
    <w:p w14:paraId="0E784CBF" w14:textId="77777777" w:rsidR="00BE5915" w:rsidRDefault="00BE5915"/>
    <w:p w14:paraId="266B7CBD" w14:textId="77777777" w:rsidR="00052CDE" w:rsidRPr="00052CDE" w:rsidRDefault="00052CDE" w:rsidP="00052CDE">
      <w:pPr>
        <w:rPr>
          <w:rFonts w:eastAsiaTheme="minorHAnsi"/>
        </w:rPr>
      </w:pPr>
      <w:r w:rsidRPr="00052CDE">
        <w:rPr>
          <w:rFonts w:eastAsiaTheme="minorHAnsi"/>
          <w:b/>
          <w:bCs/>
        </w:rPr>
        <w:t xml:space="preserve">Overriding criterion: If any portion of the report is identified as not being original and/or not done by the student, the paper will receive a zero and academic dishonesty charges will be filed. </w:t>
      </w:r>
    </w:p>
    <w:p w14:paraId="1480D0A1" w14:textId="77777777" w:rsidR="00052CDE" w:rsidRDefault="00052CDE"/>
    <w:sectPr w:rsidR="00052CDE" w:rsidSect="0052332F">
      <w:headerReference w:type="first" r:id="rId8"/>
      <w:pgSz w:w="12240" w:h="15840"/>
      <w:pgMar w:top="864" w:right="720" w:bottom="864"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B2458" w14:textId="77777777" w:rsidR="00DA774E" w:rsidRDefault="00DA774E" w:rsidP="009A39E8">
      <w:r>
        <w:separator/>
      </w:r>
    </w:p>
  </w:endnote>
  <w:endnote w:type="continuationSeparator" w:id="0">
    <w:p w14:paraId="6BEA4B10" w14:textId="77777777" w:rsidR="00DA774E" w:rsidRDefault="00DA774E" w:rsidP="009A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BA274" w14:textId="77777777" w:rsidR="00DA774E" w:rsidRDefault="00DA774E" w:rsidP="009A39E8">
      <w:r>
        <w:separator/>
      </w:r>
    </w:p>
  </w:footnote>
  <w:footnote w:type="continuationSeparator" w:id="0">
    <w:p w14:paraId="56644E0B" w14:textId="77777777" w:rsidR="00DA774E" w:rsidRDefault="00DA774E" w:rsidP="009A39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D8763" w14:textId="77777777" w:rsidR="00DB09E9" w:rsidRPr="00834A71" w:rsidRDefault="00DB09E9" w:rsidP="00DB0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sz w:val="32"/>
        <w:szCs w:val="23"/>
      </w:rPr>
    </w:pPr>
    <w:r>
      <w:rPr>
        <w:rFonts w:cs="Helvetica"/>
        <w:color w:val="000000"/>
        <w:sz w:val="32"/>
        <w:szCs w:val="23"/>
      </w:rPr>
      <w:t>Stockton University</w:t>
    </w:r>
  </w:p>
  <w:p w14:paraId="700FB03D" w14:textId="77777777" w:rsidR="00DB09E9" w:rsidRDefault="00DB09E9" w:rsidP="00DB09E9">
    <w:pPr>
      <w:jc w:val="center"/>
      <w:rPr>
        <w:rFonts w:cs="Helvetica"/>
        <w:i/>
        <w:color w:val="000000"/>
        <w:szCs w:val="19"/>
      </w:rPr>
    </w:pPr>
    <w:r w:rsidRPr="00834A71">
      <w:rPr>
        <w:rFonts w:cs="Helvetica"/>
        <w:i/>
        <w:color w:val="000000"/>
        <w:szCs w:val="19"/>
      </w:rPr>
      <w:t>Chemistry Program, School of Natural Sciences and Mathematics</w:t>
    </w:r>
  </w:p>
  <w:p w14:paraId="24E8F4BF" w14:textId="77777777" w:rsidR="00DB09E9" w:rsidRPr="00D100A4" w:rsidRDefault="00DB09E9" w:rsidP="00DB09E9">
    <w:pPr>
      <w:jc w:val="center"/>
      <w:rPr>
        <w:rFonts w:cs="Helvetica"/>
        <w:i/>
        <w:color w:val="000000"/>
        <w:szCs w:val="19"/>
      </w:rPr>
    </w:pPr>
    <w:r>
      <w:rPr>
        <w:rFonts w:cs="Helvetica"/>
        <w:i/>
        <w:color w:val="000000"/>
        <w:szCs w:val="19"/>
      </w:rPr>
      <w:t>101 Vera King Farris Drive, Galloway, NJ 08205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0FE"/>
    <w:multiLevelType w:val="multilevel"/>
    <w:tmpl w:val="4344DD32"/>
    <w:lvl w:ilvl="0">
      <w:start w:val="1"/>
      <w:numFmt w:val="bullet"/>
      <w:lvlText w:val=""/>
      <w:lvlJc w:val="left"/>
      <w:pPr>
        <w:ind w:left="0" w:firstLine="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F923067"/>
    <w:multiLevelType w:val="hybridMultilevel"/>
    <w:tmpl w:val="EB32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D74C3"/>
    <w:multiLevelType w:val="hybridMultilevel"/>
    <w:tmpl w:val="2AE26EC2"/>
    <w:lvl w:ilvl="0" w:tplc="0008B45E">
      <w:start w:val="1"/>
      <w:numFmt w:val="bullet"/>
      <w:lvlText w:val=""/>
      <w:lvlJc w:val="left"/>
      <w:pPr>
        <w:ind w:left="0" w:firstLine="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85BB3"/>
    <w:multiLevelType w:val="hybridMultilevel"/>
    <w:tmpl w:val="6FE0406A"/>
    <w:lvl w:ilvl="0" w:tplc="8D101CD6">
      <w:start w:val="1"/>
      <w:numFmt w:val="bullet"/>
      <w:lvlText w:val=""/>
      <w:lvlJc w:val="left"/>
      <w:pPr>
        <w:ind w:left="0" w:firstLine="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4A"/>
    <w:rsid w:val="00052CDE"/>
    <w:rsid w:val="00082DD4"/>
    <w:rsid w:val="000E5CE5"/>
    <w:rsid w:val="000F52C8"/>
    <w:rsid w:val="000F7197"/>
    <w:rsid w:val="000F7735"/>
    <w:rsid w:val="00100A8D"/>
    <w:rsid w:val="00101209"/>
    <w:rsid w:val="001167CC"/>
    <w:rsid w:val="001733EF"/>
    <w:rsid w:val="001A340F"/>
    <w:rsid w:val="00252066"/>
    <w:rsid w:val="00252594"/>
    <w:rsid w:val="002665A7"/>
    <w:rsid w:val="00293D37"/>
    <w:rsid w:val="002E5B8E"/>
    <w:rsid w:val="003909A3"/>
    <w:rsid w:val="003A217B"/>
    <w:rsid w:val="003A30E4"/>
    <w:rsid w:val="003B4AA7"/>
    <w:rsid w:val="003E0362"/>
    <w:rsid w:val="003F4C7F"/>
    <w:rsid w:val="00405F09"/>
    <w:rsid w:val="004512DD"/>
    <w:rsid w:val="004F5535"/>
    <w:rsid w:val="00511165"/>
    <w:rsid w:val="00516ECC"/>
    <w:rsid w:val="0052332F"/>
    <w:rsid w:val="00531894"/>
    <w:rsid w:val="00570BF2"/>
    <w:rsid w:val="005941A1"/>
    <w:rsid w:val="005C5988"/>
    <w:rsid w:val="005D4F72"/>
    <w:rsid w:val="005F3ECA"/>
    <w:rsid w:val="006030DE"/>
    <w:rsid w:val="006E1D98"/>
    <w:rsid w:val="007844EC"/>
    <w:rsid w:val="007B09BE"/>
    <w:rsid w:val="007D000D"/>
    <w:rsid w:val="007D3036"/>
    <w:rsid w:val="007D5ABA"/>
    <w:rsid w:val="007E2D5D"/>
    <w:rsid w:val="008661B2"/>
    <w:rsid w:val="00895FE3"/>
    <w:rsid w:val="008D58DD"/>
    <w:rsid w:val="00912695"/>
    <w:rsid w:val="00925DA4"/>
    <w:rsid w:val="00932CD9"/>
    <w:rsid w:val="009376AE"/>
    <w:rsid w:val="009A39E8"/>
    <w:rsid w:val="009B12CF"/>
    <w:rsid w:val="009B2FC9"/>
    <w:rsid w:val="00A20177"/>
    <w:rsid w:val="00A33697"/>
    <w:rsid w:val="00A47B31"/>
    <w:rsid w:val="00A75F6C"/>
    <w:rsid w:val="00A7727E"/>
    <w:rsid w:val="00AA3897"/>
    <w:rsid w:val="00AC154D"/>
    <w:rsid w:val="00AD49AF"/>
    <w:rsid w:val="00B05289"/>
    <w:rsid w:val="00B54BEE"/>
    <w:rsid w:val="00B907CF"/>
    <w:rsid w:val="00B91FB0"/>
    <w:rsid w:val="00BA7268"/>
    <w:rsid w:val="00BD168E"/>
    <w:rsid w:val="00BD22E5"/>
    <w:rsid w:val="00BD50C1"/>
    <w:rsid w:val="00BE32ED"/>
    <w:rsid w:val="00BE5915"/>
    <w:rsid w:val="00C162EA"/>
    <w:rsid w:val="00C22E77"/>
    <w:rsid w:val="00C5064A"/>
    <w:rsid w:val="00C67B88"/>
    <w:rsid w:val="00CB1E45"/>
    <w:rsid w:val="00CE04A4"/>
    <w:rsid w:val="00CE3EE3"/>
    <w:rsid w:val="00D071C9"/>
    <w:rsid w:val="00D11932"/>
    <w:rsid w:val="00D461DF"/>
    <w:rsid w:val="00D65782"/>
    <w:rsid w:val="00D772CC"/>
    <w:rsid w:val="00DA774E"/>
    <w:rsid w:val="00DB09E9"/>
    <w:rsid w:val="00DD3C88"/>
    <w:rsid w:val="00DE3231"/>
    <w:rsid w:val="00DF703B"/>
    <w:rsid w:val="00E6019D"/>
    <w:rsid w:val="00E61226"/>
    <w:rsid w:val="00E61709"/>
    <w:rsid w:val="00E85E3F"/>
    <w:rsid w:val="00E94264"/>
    <w:rsid w:val="00EE5031"/>
    <w:rsid w:val="00F026A4"/>
    <w:rsid w:val="00F75A08"/>
    <w:rsid w:val="00FB28DF"/>
    <w:rsid w:val="00FD0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E8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2DD4"/>
    <w:pPr>
      <w:spacing w:after="200"/>
      <w:ind w:left="720"/>
      <w:contextualSpacing/>
    </w:pPr>
    <w:rPr>
      <w:lang w:eastAsia="ja-JP"/>
    </w:rPr>
  </w:style>
  <w:style w:type="paragraph" w:styleId="Header">
    <w:name w:val="header"/>
    <w:basedOn w:val="Normal"/>
    <w:link w:val="HeaderChar"/>
    <w:uiPriority w:val="99"/>
    <w:unhideWhenUsed/>
    <w:rsid w:val="009A39E8"/>
    <w:pPr>
      <w:tabs>
        <w:tab w:val="center" w:pos="4680"/>
        <w:tab w:val="right" w:pos="9360"/>
      </w:tabs>
    </w:pPr>
  </w:style>
  <w:style w:type="character" w:customStyle="1" w:styleId="HeaderChar">
    <w:name w:val="Header Char"/>
    <w:basedOn w:val="DefaultParagraphFont"/>
    <w:link w:val="Header"/>
    <w:uiPriority w:val="99"/>
    <w:rsid w:val="009A39E8"/>
    <w:rPr>
      <w:rFonts w:eastAsiaTheme="minorEastAsia"/>
    </w:rPr>
  </w:style>
  <w:style w:type="paragraph" w:styleId="Footer">
    <w:name w:val="footer"/>
    <w:basedOn w:val="Normal"/>
    <w:link w:val="FooterChar"/>
    <w:uiPriority w:val="99"/>
    <w:unhideWhenUsed/>
    <w:rsid w:val="009A39E8"/>
    <w:pPr>
      <w:tabs>
        <w:tab w:val="center" w:pos="4680"/>
        <w:tab w:val="right" w:pos="9360"/>
      </w:tabs>
    </w:pPr>
  </w:style>
  <w:style w:type="character" w:customStyle="1" w:styleId="FooterChar">
    <w:name w:val="Footer Char"/>
    <w:basedOn w:val="DefaultParagraphFont"/>
    <w:link w:val="Footer"/>
    <w:uiPriority w:val="99"/>
    <w:rsid w:val="009A39E8"/>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2DD4"/>
    <w:pPr>
      <w:spacing w:after="200"/>
      <w:ind w:left="720"/>
      <w:contextualSpacing/>
    </w:pPr>
    <w:rPr>
      <w:lang w:eastAsia="ja-JP"/>
    </w:rPr>
  </w:style>
  <w:style w:type="paragraph" w:styleId="Header">
    <w:name w:val="header"/>
    <w:basedOn w:val="Normal"/>
    <w:link w:val="HeaderChar"/>
    <w:uiPriority w:val="99"/>
    <w:unhideWhenUsed/>
    <w:rsid w:val="009A39E8"/>
    <w:pPr>
      <w:tabs>
        <w:tab w:val="center" w:pos="4680"/>
        <w:tab w:val="right" w:pos="9360"/>
      </w:tabs>
    </w:pPr>
  </w:style>
  <w:style w:type="character" w:customStyle="1" w:styleId="HeaderChar">
    <w:name w:val="Header Char"/>
    <w:basedOn w:val="DefaultParagraphFont"/>
    <w:link w:val="Header"/>
    <w:uiPriority w:val="99"/>
    <w:rsid w:val="009A39E8"/>
    <w:rPr>
      <w:rFonts w:eastAsiaTheme="minorEastAsia"/>
    </w:rPr>
  </w:style>
  <w:style w:type="paragraph" w:styleId="Footer">
    <w:name w:val="footer"/>
    <w:basedOn w:val="Normal"/>
    <w:link w:val="FooterChar"/>
    <w:uiPriority w:val="99"/>
    <w:unhideWhenUsed/>
    <w:rsid w:val="009A39E8"/>
    <w:pPr>
      <w:tabs>
        <w:tab w:val="center" w:pos="4680"/>
        <w:tab w:val="right" w:pos="9360"/>
      </w:tabs>
    </w:pPr>
  </w:style>
  <w:style w:type="character" w:customStyle="1" w:styleId="FooterChar">
    <w:name w:val="Footer Char"/>
    <w:basedOn w:val="DefaultParagraphFont"/>
    <w:link w:val="Footer"/>
    <w:uiPriority w:val="99"/>
    <w:rsid w:val="009A39E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343443">
      <w:bodyDiv w:val="1"/>
      <w:marLeft w:val="0"/>
      <w:marRight w:val="0"/>
      <w:marTop w:val="0"/>
      <w:marBottom w:val="0"/>
      <w:divBdr>
        <w:top w:val="none" w:sz="0" w:space="0" w:color="auto"/>
        <w:left w:val="none" w:sz="0" w:space="0" w:color="auto"/>
        <w:bottom w:val="none" w:sz="0" w:space="0" w:color="auto"/>
        <w:right w:val="none" w:sz="0" w:space="0" w:color="auto"/>
      </w:divBdr>
      <w:divsChild>
        <w:div w:id="1395813599">
          <w:marLeft w:val="0"/>
          <w:marRight w:val="0"/>
          <w:marTop w:val="0"/>
          <w:marBottom w:val="0"/>
          <w:divBdr>
            <w:top w:val="none" w:sz="0" w:space="0" w:color="auto"/>
            <w:left w:val="none" w:sz="0" w:space="0" w:color="auto"/>
            <w:bottom w:val="none" w:sz="0" w:space="0" w:color="auto"/>
            <w:right w:val="none" w:sz="0" w:space="0" w:color="auto"/>
          </w:divBdr>
          <w:divsChild>
            <w:div w:id="46953782">
              <w:marLeft w:val="0"/>
              <w:marRight w:val="0"/>
              <w:marTop w:val="0"/>
              <w:marBottom w:val="0"/>
              <w:divBdr>
                <w:top w:val="none" w:sz="0" w:space="0" w:color="auto"/>
                <w:left w:val="none" w:sz="0" w:space="0" w:color="auto"/>
                <w:bottom w:val="none" w:sz="0" w:space="0" w:color="auto"/>
                <w:right w:val="none" w:sz="0" w:space="0" w:color="auto"/>
              </w:divBdr>
              <w:divsChild>
                <w:div w:id="15871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5589</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Richard</dc:creator>
  <cp:keywords/>
  <dc:description/>
  <cp:lastModifiedBy>Sonia Gonsalves</cp:lastModifiedBy>
  <cp:revision>2</cp:revision>
  <dcterms:created xsi:type="dcterms:W3CDTF">2016-03-29T14:49:00Z</dcterms:created>
  <dcterms:modified xsi:type="dcterms:W3CDTF">2016-03-29T14:49:00Z</dcterms:modified>
</cp:coreProperties>
</file>