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4CB8" w14:textId="18EAB48F" w:rsidR="00B364C2" w:rsidRDefault="00155BDF" w:rsidP="00B82345">
      <w:pPr>
        <w:pStyle w:val="Title"/>
      </w:pPr>
      <w:bookmarkStart w:id="0" w:name="_GoBack"/>
      <w:bookmarkEnd w:id="0"/>
      <w:r>
        <w:t xml:space="preserve"> </w:t>
      </w:r>
      <w:r w:rsidR="00B82345">
        <w:t>Course Name</w:t>
      </w:r>
      <w:r w:rsidR="001B16ED">
        <w:t>: Children Youth and Society</w:t>
      </w:r>
    </w:p>
    <w:p w14:paraId="23ADEBD6" w14:textId="77777777" w:rsidR="001B16ED" w:rsidRPr="001B16ED" w:rsidRDefault="00B82345" w:rsidP="001B16ED">
      <w:pPr>
        <w:pStyle w:val="Heading4"/>
        <w:rPr>
          <w:i w:val="0"/>
          <w:iCs w:val="0"/>
          <w:color w:val="404040" w:themeColor="text1" w:themeTint="BF"/>
        </w:rPr>
      </w:pPr>
      <w:r w:rsidRPr="00B82345">
        <w:rPr>
          <w:rStyle w:val="SubtleEmphasis"/>
        </w:rPr>
        <w:t>Course ID</w:t>
      </w:r>
      <w:r w:rsidR="001B16ED">
        <w:rPr>
          <w:rStyle w:val="SubtleEmphasis"/>
        </w:rPr>
        <w:t xml:space="preserve"> SOWK- 1311</w:t>
      </w:r>
    </w:p>
    <w:p w14:paraId="623D4509" w14:textId="27D05878" w:rsidR="00B82345" w:rsidRDefault="00B82345" w:rsidP="00B82345">
      <w:pPr>
        <w:pStyle w:val="Heading6"/>
      </w:pPr>
      <w:r>
        <w:t>Semester</w:t>
      </w:r>
      <w:r w:rsidR="001B16ED">
        <w:t xml:space="preserve">: </w:t>
      </w:r>
      <w:r w:rsidR="000D4F2D">
        <w:t>Fall, 2017</w:t>
      </w:r>
    </w:p>
    <w:p w14:paraId="3CD2D0B1" w14:textId="17A089ED" w:rsidR="004C2BDF" w:rsidRDefault="008357A9" w:rsidP="00B82345">
      <w:r>
        <w:t>Tuesday’s 11:00 AM-1:30 PM</w:t>
      </w:r>
    </w:p>
    <w:p w14:paraId="65D480F3" w14:textId="77777777" w:rsidR="00763FC5" w:rsidRDefault="00763FC5" w:rsidP="00763FC5">
      <w:pPr>
        <w:pStyle w:val="Heading1"/>
      </w:pPr>
      <w:r>
        <w:t>Instructor Information</w:t>
      </w:r>
    </w:p>
    <w:p w14:paraId="2463E982" w14:textId="3BE2CEC2" w:rsidR="00B82345" w:rsidRDefault="00B82345" w:rsidP="00763FC5">
      <w:pPr>
        <w:spacing w:after="0"/>
      </w:pPr>
      <w:r>
        <w:t>Instructor: Prof</w:t>
      </w:r>
      <w:r w:rsidR="001B16ED">
        <w:t>essor Mary Landriau</w:t>
      </w:r>
      <w:r w:rsidR="0089020A">
        <w:t xml:space="preserve">, </w:t>
      </w:r>
      <w:r w:rsidR="00A61D16">
        <w:t xml:space="preserve">MSW, </w:t>
      </w:r>
      <w:r w:rsidR="0089020A">
        <w:t>LCSW</w:t>
      </w:r>
    </w:p>
    <w:p w14:paraId="2801E40A" w14:textId="77777777" w:rsidR="00B82345" w:rsidRDefault="001B16ED" w:rsidP="00763FC5">
      <w:pPr>
        <w:spacing w:after="0"/>
      </w:pPr>
      <w:r>
        <w:t>Office: Fahy Hall, room 106</w:t>
      </w:r>
    </w:p>
    <w:p w14:paraId="6B9615DE" w14:textId="768F2C0C" w:rsidR="00B82345" w:rsidRDefault="00B82345" w:rsidP="00763FC5">
      <w:pPr>
        <w:spacing w:after="0"/>
      </w:pPr>
      <w:r>
        <w:t>Office Hours:</w:t>
      </w:r>
      <w:r w:rsidR="00342509">
        <w:t xml:space="preserve"> Tues. and </w:t>
      </w:r>
      <w:r w:rsidR="000D4F2D">
        <w:t>Wed. 9-11</w:t>
      </w:r>
      <w:r w:rsidR="00342509">
        <w:t xml:space="preserve"> </w:t>
      </w:r>
      <w:r w:rsidR="000D4F2D">
        <w:t>AM and 2-3 PM or</w:t>
      </w:r>
      <w:r>
        <w:t xml:space="preserve"> </w:t>
      </w:r>
      <w:r w:rsidR="001B16ED">
        <w:t xml:space="preserve">by appointment, please email </w:t>
      </w:r>
      <w:r w:rsidR="00F50A0B">
        <w:t xml:space="preserve">me </w:t>
      </w:r>
      <w:r w:rsidR="001B16ED">
        <w:t>to schedule</w:t>
      </w:r>
      <w:r w:rsidR="00342509">
        <w:t xml:space="preserve">. Please feel free to stop by office anytime and if I am available, I am happy to meet with you. </w:t>
      </w:r>
    </w:p>
    <w:p w14:paraId="77D1D55D" w14:textId="77777777" w:rsidR="00B82345" w:rsidRDefault="001E2AAF" w:rsidP="00763FC5">
      <w:pPr>
        <w:spacing w:after="0"/>
      </w:pPr>
      <w:r>
        <w:t>Phone:</w:t>
      </w:r>
      <w:r w:rsidR="00C91AF2">
        <w:t xml:space="preserve"> 973-275-3840, (w)</w:t>
      </w:r>
      <w:r w:rsidR="001B16ED">
        <w:t>, 908-432-3978 (cell)</w:t>
      </w:r>
    </w:p>
    <w:p w14:paraId="47F34A65" w14:textId="77777777" w:rsidR="00B82345" w:rsidRDefault="001B16ED" w:rsidP="00763FC5">
      <w:pPr>
        <w:spacing w:after="0"/>
      </w:pPr>
      <w:r>
        <w:t>Email:</w:t>
      </w:r>
      <w:r>
        <w:tab/>
        <w:t>mary.landriau@shu.edu</w:t>
      </w:r>
    </w:p>
    <w:p w14:paraId="5B79D709" w14:textId="77777777" w:rsidR="00763FC5" w:rsidRDefault="00763FC5" w:rsidP="00B82345"/>
    <w:p w14:paraId="6C3B6602" w14:textId="77777777" w:rsidR="00F50A0B" w:rsidRDefault="00763FC5" w:rsidP="00C91AF2">
      <w:pPr>
        <w:tabs>
          <w:tab w:val="left" w:pos="-720"/>
        </w:tabs>
        <w:suppressAutoHyphens/>
        <w:spacing w:after="0" w:line="240" w:lineRule="auto"/>
        <w:jc w:val="both"/>
        <w:rPr>
          <w:color w:val="2E74B5" w:themeColor="accent1" w:themeShade="BF"/>
        </w:rPr>
      </w:pPr>
      <w:r w:rsidRPr="00F50A0B">
        <w:rPr>
          <w:rFonts w:asciiTheme="majorHAnsi" w:hAnsiTheme="majorHAnsi" w:cstheme="majorHAnsi"/>
          <w:color w:val="2E74B5" w:themeColor="accent1" w:themeShade="BF"/>
          <w:sz w:val="32"/>
          <w:szCs w:val="32"/>
        </w:rPr>
        <w:t>Course Description</w:t>
      </w:r>
      <w:r w:rsidR="00C91AF2" w:rsidRPr="00F50A0B">
        <w:rPr>
          <w:color w:val="2E74B5" w:themeColor="accent1" w:themeShade="BF"/>
        </w:rPr>
        <w:t xml:space="preserve"> </w:t>
      </w:r>
    </w:p>
    <w:p w14:paraId="3DC55097"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This course is open to an array of students/majors in the University.  This course is an elective for the social work major; an elective for the social work minor; and as a general elective for all other students.  It is required for any social work major who is participating in The New Jersey Child Welfare Education Program (BCWEP).  All required courses offed by the Social Work Program major incorporate and are grounded in specific competencies</w:t>
      </w:r>
      <w:r>
        <w:rPr>
          <w:rFonts w:ascii="Times New Roman" w:eastAsia="Times New Roman" w:hAnsi="Times New Roman"/>
          <w:spacing w:val="-3"/>
          <w:sz w:val="24"/>
          <w:szCs w:val="20"/>
        </w:rPr>
        <w:t xml:space="preserve"> </w:t>
      </w:r>
      <w:r w:rsidRPr="008C4F64">
        <w:rPr>
          <w:rFonts w:ascii="Times New Roman" w:eastAsia="Times New Roman" w:hAnsi="Times New Roman"/>
          <w:spacing w:val="-3"/>
          <w:sz w:val="24"/>
          <w:szCs w:val="20"/>
        </w:rPr>
        <w:t>(referred to where applicable as ‘EPAS” and whichever competency is being stressed and assessed).  This course, as a social work program offering, also in grounded in competencies, albeit the specific references to Council on Social Work Education mandated competencies are limited, considering the diversity of majors in this course.</w:t>
      </w:r>
    </w:p>
    <w:p w14:paraId="55B1800E"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p>
    <w:p w14:paraId="158A72B4" w14:textId="77777777" w:rsidR="00C91AF2"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This course will examine the status and care of children and adolescents in society, with particular emphasis on contemporary issues in The United States of America and New Jersey.  It will look at philosophies, governmental initiatives, and other factors affecting and influencing the well-being of children and youth, particularly within the context of families. It will use this background to analyze the state of youth and families in our society; their needs; and what could be and is being done to address these needs and by whom.  The course will also explore what is happening today, from major problems facing children, adolescents, and families, to the availability of supports and programs.</w:t>
      </w:r>
    </w:p>
    <w:p w14:paraId="7B5F2027"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r>
        <w:rPr>
          <w:rFonts w:ascii="Times New Roman" w:eastAsia="Times New Roman" w:hAnsi="Times New Roman"/>
          <w:spacing w:val="-3"/>
          <w:sz w:val="24"/>
          <w:szCs w:val="20"/>
        </w:rPr>
        <w:t xml:space="preserve">It will provide an overview of the different aspects of child protective services in New Jersey. </w:t>
      </w:r>
      <w:r w:rsidRPr="008C4F64">
        <w:rPr>
          <w:rFonts w:ascii="Times New Roman" w:eastAsia="Times New Roman" w:hAnsi="Times New Roman"/>
          <w:spacing w:val="-3"/>
          <w:sz w:val="24"/>
          <w:szCs w:val="20"/>
        </w:rPr>
        <w:t xml:space="preserve">  The course will use lecture</w:t>
      </w:r>
      <w:r>
        <w:rPr>
          <w:rFonts w:ascii="Times New Roman" w:eastAsia="Times New Roman" w:hAnsi="Times New Roman"/>
          <w:spacing w:val="-3"/>
          <w:sz w:val="24"/>
          <w:szCs w:val="20"/>
        </w:rPr>
        <w:t>/power points</w:t>
      </w:r>
      <w:r w:rsidRPr="008C4F64">
        <w:rPr>
          <w:rFonts w:ascii="Times New Roman" w:eastAsia="Times New Roman" w:hAnsi="Times New Roman"/>
          <w:spacing w:val="-3"/>
          <w:sz w:val="24"/>
          <w:szCs w:val="20"/>
        </w:rPr>
        <w:t>, discussion</w:t>
      </w:r>
      <w:r>
        <w:rPr>
          <w:rFonts w:ascii="Times New Roman" w:eastAsia="Times New Roman" w:hAnsi="Times New Roman"/>
          <w:spacing w:val="-3"/>
          <w:sz w:val="24"/>
          <w:szCs w:val="20"/>
        </w:rPr>
        <w:t xml:space="preserve"> boards</w:t>
      </w:r>
      <w:r w:rsidRPr="008C4F64">
        <w:rPr>
          <w:rFonts w:ascii="Times New Roman" w:eastAsia="Times New Roman" w:hAnsi="Times New Roman"/>
          <w:spacing w:val="-3"/>
          <w:sz w:val="24"/>
          <w:szCs w:val="20"/>
        </w:rPr>
        <w:t>, a</w:t>
      </w:r>
      <w:r w:rsidR="00A14111">
        <w:rPr>
          <w:rFonts w:ascii="Times New Roman" w:eastAsia="Times New Roman" w:hAnsi="Times New Roman"/>
          <w:spacing w:val="-3"/>
          <w:sz w:val="24"/>
          <w:szCs w:val="20"/>
        </w:rPr>
        <w:t xml:space="preserve">ssigned readings, examinations and </w:t>
      </w:r>
      <w:r w:rsidR="0089020A">
        <w:rPr>
          <w:rFonts w:ascii="Times New Roman" w:eastAsia="Times New Roman" w:hAnsi="Times New Roman"/>
          <w:spacing w:val="-3"/>
          <w:sz w:val="24"/>
          <w:szCs w:val="20"/>
        </w:rPr>
        <w:t>quizzes</w:t>
      </w:r>
      <w:r w:rsidRPr="008C4F64">
        <w:rPr>
          <w:rFonts w:ascii="Times New Roman" w:eastAsia="Times New Roman" w:hAnsi="Times New Roman"/>
          <w:spacing w:val="-3"/>
          <w:sz w:val="24"/>
          <w:szCs w:val="20"/>
        </w:rPr>
        <w:t>, and a high level of student participation to achieve learning.</w:t>
      </w:r>
    </w:p>
    <w:p w14:paraId="0B61844A"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p>
    <w:p w14:paraId="371CB1C5"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This course, as in all courses in the Department of Social Work, places considerable emphasis on teaching, learning, and applying content that addresses human diversity and social justice/injustice.  This course, as in all courses in the Department of Social Work, focuses on strengths people and systems have as well as problems</w:t>
      </w:r>
      <w:r w:rsidR="00A14111">
        <w:rPr>
          <w:rFonts w:ascii="Times New Roman" w:eastAsia="Times New Roman" w:hAnsi="Times New Roman"/>
          <w:spacing w:val="-3"/>
          <w:sz w:val="24"/>
          <w:szCs w:val="20"/>
        </w:rPr>
        <w:t xml:space="preserve"> they encounter.  Exams and assignments </w:t>
      </w:r>
      <w:r w:rsidRPr="008C4F64">
        <w:rPr>
          <w:rFonts w:ascii="Times New Roman" w:eastAsia="Times New Roman" w:hAnsi="Times New Roman"/>
          <w:spacing w:val="-3"/>
          <w:sz w:val="24"/>
          <w:szCs w:val="20"/>
        </w:rPr>
        <w:t>are conceptualized as evidence of learning.</w:t>
      </w:r>
    </w:p>
    <w:p w14:paraId="62DCB6D2" w14:textId="77777777" w:rsidR="00C91AF2" w:rsidRPr="008C4F64" w:rsidRDefault="00C91AF2" w:rsidP="00C91AF2">
      <w:pPr>
        <w:tabs>
          <w:tab w:val="left" w:pos="-720"/>
        </w:tabs>
        <w:suppressAutoHyphens/>
        <w:spacing w:after="0" w:line="240" w:lineRule="auto"/>
        <w:jc w:val="both"/>
        <w:rPr>
          <w:rFonts w:ascii="Times New Roman" w:eastAsia="Times New Roman" w:hAnsi="Times New Roman"/>
          <w:spacing w:val="-3"/>
          <w:sz w:val="24"/>
          <w:szCs w:val="20"/>
        </w:rPr>
      </w:pPr>
    </w:p>
    <w:p w14:paraId="485E717A" w14:textId="77777777" w:rsidR="0089020A" w:rsidRDefault="00C91AF2" w:rsidP="0089020A">
      <w:pPr>
        <w:tabs>
          <w:tab w:val="left" w:pos="-720"/>
        </w:tabs>
        <w:suppressAutoHyphens/>
        <w:spacing w:after="0" w:line="240" w:lineRule="auto"/>
        <w:jc w:val="both"/>
        <w:rPr>
          <w:rFonts w:ascii="Times New Roman" w:eastAsia="Times New Roman" w:hAnsi="Times New Roman"/>
          <w:bCs/>
          <w:spacing w:val="-3"/>
          <w:sz w:val="24"/>
          <w:szCs w:val="20"/>
        </w:rPr>
      </w:pPr>
      <w:r w:rsidRPr="008C4F64">
        <w:rPr>
          <w:rFonts w:ascii="Times New Roman" w:eastAsia="Times New Roman" w:hAnsi="Times New Roman"/>
          <w:bCs/>
          <w:spacing w:val="-3"/>
          <w:sz w:val="24"/>
          <w:szCs w:val="20"/>
        </w:rPr>
        <w:t>Other than the first day of class, the instructor expects students to have read respective chapters prior to class discussion.   The instructor considers it a privilege to teach this course.</w:t>
      </w:r>
    </w:p>
    <w:p w14:paraId="6A343154" w14:textId="77777777" w:rsidR="0089020A" w:rsidRDefault="0089020A" w:rsidP="0089020A">
      <w:pPr>
        <w:tabs>
          <w:tab w:val="left" w:pos="-720"/>
        </w:tabs>
        <w:suppressAutoHyphens/>
        <w:spacing w:after="0" w:line="240" w:lineRule="auto"/>
        <w:jc w:val="both"/>
        <w:rPr>
          <w:rFonts w:ascii="Times New Roman" w:eastAsia="Times New Roman" w:hAnsi="Times New Roman"/>
          <w:bCs/>
          <w:spacing w:val="-3"/>
          <w:sz w:val="24"/>
          <w:szCs w:val="20"/>
        </w:rPr>
      </w:pPr>
    </w:p>
    <w:p w14:paraId="6F5565D0" w14:textId="77777777" w:rsidR="0089020A" w:rsidRDefault="0089020A" w:rsidP="0089020A">
      <w:pPr>
        <w:tabs>
          <w:tab w:val="left" w:pos="-720"/>
        </w:tabs>
        <w:suppressAutoHyphens/>
        <w:spacing w:after="0" w:line="240" w:lineRule="auto"/>
        <w:jc w:val="both"/>
        <w:rPr>
          <w:rFonts w:ascii="Times New Roman" w:eastAsia="Times New Roman" w:hAnsi="Times New Roman"/>
          <w:bCs/>
          <w:spacing w:val="-3"/>
          <w:sz w:val="24"/>
          <w:szCs w:val="20"/>
        </w:rPr>
      </w:pPr>
    </w:p>
    <w:p w14:paraId="3A2FD7E5" w14:textId="77777777" w:rsidR="004A2092" w:rsidRPr="0089020A" w:rsidRDefault="00796C28" w:rsidP="0089020A">
      <w:pPr>
        <w:tabs>
          <w:tab w:val="left" w:pos="-720"/>
        </w:tabs>
        <w:suppressAutoHyphens/>
        <w:spacing w:after="0" w:line="240" w:lineRule="auto"/>
        <w:jc w:val="both"/>
        <w:rPr>
          <w:rFonts w:asciiTheme="majorHAnsi" w:eastAsia="Times New Roman" w:hAnsiTheme="majorHAnsi" w:cstheme="majorHAnsi"/>
          <w:bCs/>
          <w:color w:val="2E74B5" w:themeColor="accent1" w:themeShade="BF"/>
          <w:spacing w:val="-3"/>
          <w:sz w:val="32"/>
          <w:szCs w:val="32"/>
        </w:rPr>
      </w:pPr>
      <w:r w:rsidRPr="0089020A">
        <w:rPr>
          <w:rFonts w:asciiTheme="majorHAnsi" w:hAnsiTheme="majorHAnsi" w:cstheme="majorHAnsi"/>
          <w:color w:val="2E74B5" w:themeColor="accent1" w:themeShade="BF"/>
          <w:sz w:val="32"/>
          <w:szCs w:val="32"/>
        </w:rPr>
        <w:t>Course Objectives</w:t>
      </w:r>
    </w:p>
    <w:p w14:paraId="587A456E" w14:textId="77777777" w:rsidR="004A2092" w:rsidRPr="004A2092" w:rsidRDefault="004A2092" w:rsidP="004A2092">
      <w:pPr>
        <w:pStyle w:val="Heading1"/>
        <w:rPr>
          <w:color w:val="auto"/>
        </w:rPr>
      </w:pPr>
      <w:r w:rsidRPr="004A2092">
        <w:rPr>
          <w:rFonts w:ascii="Times New Roman" w:eastAsia="Times New Roman" w:hAnsi="Times New Roman"/>
          <w:color w:val="auto"/>
          <w:spacing w:val="-3"/>
          <w:sz w:val="24"/>
          <w:szCs w:val="20"/>
        </w:rPr>
        <w:t>*</w:t>
      </w:r>
      <w:r>
        <w:rPr>
          <w:rFonts w:ascii="Times New Roman" w:eastAsia="Times New Roman" w:hAnsi="Times New Roman"/>
          <w:spacing w:val="-3"/>
          <w:sz w:val="24"/>
          <w:szCs w:val="20"/>
        </w:rPr>
        <w:tab/>
      </w:r>
      <w:r>
        <w:rPr>
          <w:rFonts w:ascii="Times New Roman" w:eastAsia="Times New Roman" w:hAnsi="Times New Roman"/>
          <w:color w:val="auto"/>
          <w:spacing w:val="-3"/>
          <w:sz w:val="24"/>
          <w:szCs w:val="20"/>
        </w:rPr>
        <w:t>f</w:t>
      </w:r>
      <w:r w:rsidRPr="004A2092">
        <w:rPr>
          <w:rFonts w:ascii="Times New Roman" w:eastAsia="Times New Roman" w:hAnsi="Times New Roman"/>
          <w:color w:val="auto"/>
          <w:spacing w:val="-3"/>
          <w:sz w:val="24"/>
          <w:szCs w:val="20"/>
        </w:rPr>
        <w:t>or students to understand the history of the treatment of children since the beginning of this country, and the effects of this treatment on children, as well as our civilization. To compare treatment of children and families in other countries;</w:t>
      </w:r>
    </w:p>
    <w:p w14:paraId="65C6739C"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094E2209"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understand the various strengths of family and societal structures and functioning in which children grow up, including cultural diversity, and the effects of these structures in terms of humanistic values, and social justice and injustice;</w:t>
      </w:r>
    </w:p>
    <w:p w14:paraId="157C5823"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5E4DF847"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 xml:space="preserve">for students to gain an appreciation of the child protection system in the </w:t>
      </w:r>
      <w:smartTag w:uri="urn:schemas-microsoft-com:office:smarttags" w:element="place">
        <w:smartTag w:uri="urn:schemas-microsoft-com:office:smarttags" w:element="country-region">
          <w:r w:rsidRPr="008C4F64">
            <w:rPr>
              <w:rFonts w:ascii="Times New Roman" w:eastAsia="Times New Roman" w:hAnsi="Times New Roman"/>
              <w:spacing w:val="-3"/>
              <w:sz w:val="24"/>
              <w:szCs w:val="20"/>
            </w:rPr>
            <w:t>U.S.</w:t>
          </w:r>
        </w:smartTag>
      </w:smartTag>
      <w:r w:rsidRPr="008C4F64">
        <w:rPr>
          <w:rFonts w:ascii="Times New Roman" w:eastAsia="Times New Roman" w:hAnsi="Times New Roman"/>
          <w:spacing w:val="-3"/>
          <w:sz w:val="24"/>
          <w:szCs w:val="20"/>
        </w:rPr>
        <w:t xml:space="preserve"> and N.J.; what it is, what it can and cannot do;</w:t>
      </w:r>
    </w:p>
    <w:p w14:paraId="703A9328"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122C5DCB"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have a sense of the different programs and services available to keep families together and youth in their own homes;</w:t>
      </w:r>
    </w:p>
    <w:p w14:paraId="4B16FCC0"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4BEB40F1"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appreciate the importance of family, relatives, and the community on youth, and the services available to keep families together;</w:t>
      </w:r>
    </w:p>
    <w:p w14:paraId="1B274CAC"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4DB52445"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appreciate the variety and effect of out-of-home care for children and adolescents, from the least to the most restrictive environments;</w:t>
      </w:r>
    </w:p>
    <w:p w14:paraId="393D5757"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014C6A25"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understand the workings of the day care system in this country and state, and its availability, especially to families with low income;</w:t>
      </w:r>
    </w:p>
    <w:p w14:paraId="6B90B022"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28C1E604"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understand the special problems faced by adolescents, especially those with emotional or developmental problems, and those not living with their parent(s);</w:t>
      </w:r>
    </w:p>
    <w:p w14:paraId="31A1E86B"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2B5E16DB"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 xml:space="preserve">for students to learn and appreciate the impact on adolescents of coming into conflict with the criminal justice system; </w:t>
      </w:r>
    </w:p>
    <w:p w14:paraId="539F9C0F"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2D32D6BF"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for students to further comprehend issues pertinent to the aging out of adolescents into early adulthood;</w:t>
      </w:r>
    </w:p>
    <w:p w14:paraId="12653B6D" w14:textId="77777777" w:rsidR="004A2092" w:rsidRPr="008C4F64" w:rsidRDefault="004A2092" w:rsidP="004A2092">
      <w:pPr>
        <w:tabs>
          <w:tab w:val="left" w:pos="-720"/>
        </w:tabs>
        <w:suppressAutoHyphens/>
        <w:spacing w:after="0" w:line="240" w:lineRule="auto"/>
        <w:jc w:val="both"/>
        <w:rPr>
          <w:rFonts w:ascii="Times New Roman" w:eastAsia="Times New Roman" w:hAnsi="Times New Roman"/>
          <w:spacing w:val="-3"/>
          <w:sz w:val="24"/>
          <w:szCs w:val="20"/>
        </w:rPr>
      </w:pPr>
    </w:p>
    <w:p w14:paraId="50A57680" w14:textId="77777777" w:rsidR="00796C28" w:rsidRDefault="004A2092" w:rsidP="004A2092">
      <w:pPr>
        <w:pStyle w:val="Heading1"/>
        <w:rPr>
          <w:rFonts w:eastAsia="Times New Roman" w:cstheme="majorHAnsi"/>
        </w:rPr>
      </w:pPr>
      <w:r w:rsidRPr="004A2092">
        <w:rPr>
          <w:rFonts w:eastAsia="Times New Roman"/>
        </w:rPr>
        <w:t>Educational</w:t>
      </w:r>
      <w:r w:rsidRPr="004A2092">
        <w:rPr>
          <w:rFonts w:asciiTheme="minorHAnsi" w:eastAsia="Times New Roman" w:hAnsiTheme="minorHAnsi" w:cstheme="minorHAnsi"/>
        </w:rPr>
        <w:t xml:space="preserve"> </w:t>
      </w:r>
      <w:r w:rsidRPr="004A2092">
        <w:rPr>
          <w:rFonts w:eastAsia="Times New Roman" w:cstheme="majorHAnsi"/>
        </w:rPr>
        <w:t>Outcomes</w:t>
      </w:r>
    </w:p>
    <w:p w14:paraId="76BFE549"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As a result of taking this course, and participating in learning activities, the student is expected to be able to:</w:t>
      </w:r>
    </w:p>
    <w:p w14:paraId="3ACC2B17"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459DD7B7"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describe the various ways in which youth were treated historically, and identify major milestones in the philosophy and practice of that treatment;</w:t>
      </w:r>
    </w:p>
    <w:p w14:paraId="53695076"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0A409590"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explain today's family structures  and functioning and indicate how these have changed over time, including possible reasons for these changes;  this to include strengths to the family as well as challenges in terms of potential problems;</w:t>
      </w:r>
    </w:p>
    <w:p w14:paraId="6AB66EDB"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73C7B494"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explain what is meant by youth and families at risk, describing what these risks are,  how humanistic values reflect concern about this, and what services may be available to address them;</w:t>
      </w:r>
    </w:p>
    <w:p w14:paraId="4F67769E"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4F3E781E"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 xml:space="preserve">explain the types and extent of child abuse and neglect today, indicating their </w:t>
      </w:r>
      <w:r w:rsidR="00581E9D" w:rsidRPr="008C4F64">
        <w:rPr>
          <w:rFonts w:ascii="Times New Roman" w:eastAsia="Times New Roman" w:hAnsi="Times New Roman"/>
          <w:spacing w:val="-3"/>
          <w:sz w:val="24"/>
          <w:szCs w:val="20"/>
        </w:rPr>
        <w:t xml:space="preserve">causes, </w:t>
      </w:r>
      <w:r w:rsidR="00581E9D">
        <w:rPr>
          <w:rFonts w:ascii="Times New Roman" w:eastAsia="Times New Roman" w:hAnsi="Times New Roman"/>
          <w:spacing w:val="-3"/>
          <w:sz w:val="24"/>
          <w:szCs w:val="20"/>
        </w:rPr>
        <w:t xml:space="preserve">and services </w:t>
      </w:r>
      <w:r w:rsidRPr="008C4F64">
        <w:rPr>
          <w:rFonts w:ascii="Times New Roman" w:eastAsia="Times New Roman" w:hAnsi="Times New Roman"/>
          <w:spacing w:val="-3"/>
          <w:sz w:val="24"/>
          <w:szCs w:val="20"/>
        </w:rPr>
        <w:t>and steps that may be taken to address them;</w:t>
      </w:r>
    </w:p>
    <w:p w14:paraId="2A93063E"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65634F37"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describe the child protection system in place in N.J., as well as in other states, how it operates, and how it can be improved;</w:t>
      </w:r>
    </w:p>
    <w:p w14:paraId="2DE2D0E4"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7174817C"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describe the various types of out-of-home care utilized for children and adolescents, explaining their differences, strengths, and weaknesses, from short-term care to adoption;</w:t>
      </w:r>
    </w:p>
    <w:p w14:paraId="1D9856E7"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784AA246"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          articulate the importance and availability of day care services, especially for families with  low income or who are otherwise at risk;</w:t>
      </w:r>
    </w:p>
    <w:p w14:paraId="624046C5"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56E7F0C5"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articulate understanding of factors affecting adolescents today, ranging from ageing out, maturity, physical growth, and self-esteem, to anomie, alienation, emotional disorders, poverty, substance abuse and addiction.</w:t>
      </w:r>
    </w:p>
    <w:p w14:paraId="1B0CA36A"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4EE5D7EC"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describe the various types of out-of-home settings for adolescents, ranging from the least restrictive relative to the most restrictive residential treatment facility and/or juvenile correctional facility;</w:t>
      </w:r>
    </w:p>
    <w:p w14:paraId="62995E56"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30C4EEC5"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r w:rsidRPr="008C4F64">
        <w:rPr>
          <w:rFonts w:ascii="Times New Roman" w:eastAsia="Times New Roman" w:hAnsi="Times New Roman"/>
          <w:spacing w:val="-3"/>
          <w:sz w:val="24"/>
          <w:szCs w:val="20"/>
        </w:rPr>
        <w:t>*</w:t>
      </w:r>
      <w:r w:rsidRPr="008C4F64">
        <w:rPr>
          <w:rFonts w:ascii="Times New Roman" w:eastAsia="Times New Roman" w:hAnsi="Times New Roman"/>
          <w:spacing w:val="-3"/>
          <w:sz w:val="24"/>
          <w:szCs w:val="20"/>
        </w:rPr>
        <w:tab/>
        <w:t>describe steps that could be taken to improve the lives and outlook for youth and families, particularly those who are at risk due to discrimination and/or poverty status.</w:t>
      </w:r>
    </w:p>
    <w:p w14:paraId="0E08DA21" w14:textId="77777777" w:rsidR="001C7A77" w:rsidRPr="008C4F64" w:rsidRDefault="001C7A77" w:rsidP="001C7A77">
      <w:pPr>
        <w:tabs>
          <w:tab w:val="left" w:pos="-720"/>
        </w:tabs>
        <w:suppressAutoHyphens/>
        <w:spacing w:after="0" w:line="240" w:lineRule="auto"/>
        <w:jc w:val="both"/>
        <w:rPr>
          <w:rFonts w:ascii="Times New Roman" w:eastAsia="Times New Roman" w:hAnsi="Times New Roman"/>
          <w:spacing w:val="-3"/>
          <w:sz w:val="24"/>
          <w:szCs w:val="20"/>
        </w:rPr>
      </w:pPr>
    </w:p>
    <w:p w14:paraId="04A4E04F" w14:textId="77777777" w:rsidR="00796C28" w:rsidRDefault="00796C28" w:rsidP="00796C28">
      <w:pPr>
        <w:pStyle w:val="Heading1"/>
      </w:pPr>
      <w:r>
        <w:t>Course Materials</w:t>
      </w:r>
    </w:p>
    <w:p w14:paraId="443DF2A4" w14:textId="77777777" w:rsidR="00276D56" w:rsidRPr="00B466F2" w:rsidRDefault="00276D56" w:rsidP="000B02C2">
      <w:pPr>
        <w:spacing w:after="0"/>
        <w:rPr>
          <w:b/>
        </w:rPr>
      </w:pPr>
      <w:r w:rsidRPr="00B466F2">
        <w:rPr>
          <w:b/>
        </w:rPr>
        <w:t>Required</w:t>
      </w:r>
      <w:r w:rsidR="00025DF4" w:rsidRPr="00B466F2">
        <w:rPr>
          <w:b/>
        </w:rPr>
        <w:t xml:space="preserve"> Text and Other Readings</w:t>
      </w:r>
      <w:r w:rsidRPr="00B466F2">
        <w:rPr>
          <w:b/>
        </w:rPr>
        <w:t xml:space="preserve">: </w:t>
      </w:r>
    </w:p>
    <w:p w14:paraId="17926369" w14:textId="77777777" w:rsidR="008C0D7F" w:rsidRDefault="008C0D7F" w:rsidP="00CC36D0">
      <w:pPr>
        <w:spacing w:after="0" w:line="240" w:lineRule="auto"/>
      </w:pPr>
    </w:p>
    <w:p w14:paraId="65FC60D9" w14:textId="77777777" w:rsidR="00CC36D0" w:rsidRPr="00CC36D0" w:rsidRDefault="00CC36D0" w:rsidP="00CC36D0">
      <w:pPr>
        <w:spacing w:after="0" w:line="240" w:lineRule="auto"/>
        <w:rPr>
          <w:rFonts w:eastAsia="Times New Roman" w:cstheme="minorHAnsi"/>
        </w:rPr>
      </w:pPr>
      <w:r w:rsidRPr="00CC36D0">
        <w:rPr>
          <w:rFonts w:eastAsia="Times New Roman" w:cstheme="minorHAnsi"/>
        </w:rPr>
        <w:t xml:space="preserve">Child Welfare Information Gateway. (2016). Definitions of child abuse and neglect. Washington, DC: U.S. </w:t>
      </w:r>
    </w:p>
    <w:p w14:paraId="1E1C5D65" w14:textId="77777777" w:rsidR="00054B9C" w:rsidRPr="00CC36D0" w:rsidRDefault="00CC36D0" w:rsidP="00CC36D0">
      <w:pPr>
        <w:spacing w:after="0" w:line="240" w:lineRule="auto"/>
        <w:rPr>
          <w:rFonts w:eastAsia="Times New Roman" w:cstheme="minorHAnsi"/>
        </w:rPr>
      </w:pPr>
      <w:r w:rsidRPr="00CC36D0">
        <w:rPr>
          <w:rFonts w:eastAsia="Times New Roman" w:cstheme="minorHAnsi"/>
        </w:rPr>
        <w:t xml:space="preserve">Department of Health and Human Services, Children’s </w:t>
      </w:r>
      <w:r>
        <w:rPr>
          <w:rFonts w:eastAsia="Times New Roman" w:cstheme="minorHAnsi"/>
        </w:rPr>
        <w:t>Bureau.</w:t>
      </w:r>
    </w:p>
    <w:p w14:paraId="4137A922" w14:textId="77777777" w:rsidR="00CC36D0" w:rsidRDefault="00054B9C" w:rsidP="000B02C2">
      <w:pPr>
        <w:spacing w:after="0"/>
      </w:pPr>
      <w:r>
        <w:t xml:space="preserve">Retrieved from: </w:t>
      </w:r>
      <w:hyperlink r:id="rId12" w:history="1">
        <w:r w:rsidRPr="00C35DD2">
          <w:rPr>
            <w:rStyle w:val="Hyperlink"/>
          </w:rPr>
          <w:t>https://www.childwelfare.gov/pubPDFs/define.pdf</w:t>
        </w:r>
      </w:hyperlink>
    </w:p>
    <w:p w14:paraId="0F605519" w14:textId="77777777" w:rsidR="00054B9C" w:rsidRDefault="00054B9C" w:rsidP="000B02C2">
      <w:pPr>
        <w:spacing w:after="0"/>
      </w:pPr>
    </w:p>
    <w:p w14:paraId="7DAD4817" w14:textId="77777777" w:rsidR="008C0D7F" w:rsidRDefault="008C0D7F" w:rsidP="008C0D7F">
      <w:pPr>
        <w:autoSpaceDE w:val="0"/>
        <w:autoSpaceDN w:val="0"/>
        <w:adjustRightInd w:val="0"/>
        <w:spacing w:after="0"/>
        <w:rPr>
          <w:rFonts w:ascii="Calibri Light" w:eastAsia="Calibri" w:hAnsi="Calibri Light" w:cs="Calibri Light"/>
          <w:color w:val="231F20"/>
          <w:sz w:val="20"/>
          <w:szCs w:val="20"/>
        </w:rPr>
      </w:pPr>
      <w:r w:rsidRPr="005F704F">
        <w:rPr>
          <w:rFonts w:ascii="Calibri" w:eastAsia="Calibri" w:hAnsi="Calibri" w:cs="Calibri"/>
          <w:color w:val="231F20"/>
        </w:rPr>
        <w:t xml:space="preserve">Child Welfare Information Gateway. (2016). </w:t>
      </w:r>
      <w:r w:rsidRPr="005F704F">
        <w:rPr>
          <w:rFonts w:ascii="Calibri" w:eastAsia="Calibri" w:hAnsi="Calibri" w:cs="Calibri"/>
          <w:i/>
          <w:iCs/>
          <w:color w:val="231F20"/>
        </w:rPr>
        <w:t>Kinship caregivers and the child welfare system.</w:t>
      </w:r>
      <w:r w:rsidRPr="005F704F">
        <w:rPr>
          <w:rFonts w:ascii="Calibri" w:eastAsia="Calibri" w:hAnsi="Calibri" w:cs="Calibri"/>
          <w:color w:val="231F20"/>
        </w:rPr>
        <w:t xml:space="preserve"> Washington, DC: U.S.</w:t>
      </w:r>
      <w:r>
        <w:rPr>
          <w:rFonts w:ascii="Calibri" w:eastAsia="Calibri" w:hAnsi="Calibri" w:cs="Calibri"/>
          <w:color w:val="231F20"/>
        </w:rPr>
        <w:t xml:space="preserve"> </w:t>
      </w:r>
      <w:r w:rsidRPr="005F704F">
        <w:rPr>
          <w:rFonts w:ascii="Calibri" w:eastAsia="Calibri" w:hAnsi="Calibri" w:cs="Calibri"/>
          <w:color w:val="231F20"/>
        </w:rPr>
        <w:t>Department of Health and Human Services, Children’s Bureau</w:t>
      </w:r>
      <w:r>
        <w:rPr>
          <w:rFonts w:ascii="Calibri Light" w:eastAsia="Calibri" w:hAnsi="Calibri Light" w:cs="Calibri Light"/>
          <w:color w:val="231F20"/>
          <w:sz w:val="20"/>
          <w:szCs w:val="20"/>
        </w:rPr>
        <w:t>.</w:t>
      </w:r>
    </w:p>
    <w:p w14:paraId="7BB39A68" w14:textId="77777777" w:rsidR="008C0D7F" w:rsidRPr="008C0D7F" w:rsidRDefault="008C0D7F" w:rsidP="008C0D7F">
      <w:pPr>
        <w:autoSpaceDE w:val="0"/>
        <w:autoSpaceDN w:val="0"/>
        <w:adjustRightInd w:val="0"/>
        <w:rPr>
          <w:rFonts w:ascii="Calibri Light" w:eastAsia="Calibri" w:hAnsi="Calibri Light" w:cs="Calibri Light"/>
          <w:color w:val="231F20"/>
          <w:sz w:val="20"/>
          <w:szCs w:val="20"/>
        </w:rPr>
      </w:pPr>
      <w:r w:rsidRPr="005F704F">
        <w:rPr>
          <w:rFonts w:ascii="Calibri" w:eastAsia="Calibri" w:hAnsi="Calibri" w:cs="Calibri"/>
          <w:color w:val="231F20"/>
        </w:rPr>
        <w:t xml:space="preserve">Retrieved </w:t>
      </w:r>
      <w:r>
        <w:rPr>
          <w:rFonts w:ascii="Calibri" w:eastAsia="Calibri" w:hAnsi="Calibri" w:cs="Calibri"/>
          <w:color w:val="231F20"/>
        </w:rPr>
        <w:t>fro</w:t>
      </w:r>
      <w:r w:rsidRPr="005F704F">
        <w:rPr>
          <w:rFonts w:ascii="Calibri" w:eastAsia="Calibri" w:hAnsi="Calibri" w:cs="Calibri"/>
          <w:color w:val="231F20"/>
        </w:rPr>
        <w:t>m</w:t>
      </w:r>
      <w:r>
        <w:rPr>
          <w:rFonts w:ascii="Calibri" w:eastAsia="Calibri" w:hAnsi="Calibri" w:cs="Calibri"/>
          <w:color w:val="231F20"/>
        </w:rPr>
        <w:t xml:space="preserve">: </w:t>
      </w:r>
      <w:hyperlink r:id="rId13" w:history="1">
        <w:r w:rsidRPr="000A447F">
          <w:rPr>
            <w:rStyle w:val="Hyperlink"/>
            <w:rFonts w:ascii="Calibri" w:hAnsi="Calibri"/>
            <w:b/>
          </w:rPr>
          <w:t>https://www.childwelfare.gov/pubPDFs/f_kinshi.pdf</w:t>
        </w:r>
      </w:hyperlink>
    </w:p>
    <w:p w14:paraId="343771F5" w14:textId="77777777" w:rsidR="008C0D7F" w:rsidRDefault="008C0D7F" w:rsidP="000B02C2">
      <w:pPr>
        <w:spacing w:after="0"/>
      </w:pPr>
    </w:p>
    <w:p w14:paraId="4E1B8651" w14:textId="77777777" w:rsidR="00CD0E40" w:rsidRDefault="00CD0E40" w:rsidP="00CD0E40">
      <w:pPr>
        <w:spacing w:after="0" w:line="240" w:lineRule="auto"/>
        <w:rPr>
          <w:rFonts w:eastAsia="Times New Roman" w:cstheme="minorHAnsi"/>
        </w:rPr>
      </w:pPr>
      <w:r w:rsidRPr="00CD0E40">
        <w:rPr>
          <w:rFonts w:eastAsia="Times New Roman" w:cstheme="minorHAnsi"/>
        </w:rPr>
        <w:t>Child Welfare Information Gateway. (2016). Understanding child welfare and the courts. Washington, DC: U.S. Department of Health and Human Services, Children’s Bureau.</w:t>
      </w:r>
    </w:p>
    <w:p w14:paraId="10FCA1C1" w14:textId="77777777" w:rsidR="00C541E7" w:rsidRDefault="00C541E7" w:rsidP="00CD0E40">
      <w:pPr>
        <w:spacing w:after="0" w:line="240" w:lineRule="auto"/>
        <w:rPr>
          <w:rFonts w:eastAsia="Times New Roman" w:cstheme="minorHAnsi"/>
        </w:rPr>
      </w:pPr>
      <w:r>
        <w:rPr>
          <w:rFonts w:eastAsia="Times New Roman" w:cstheme="minorHAnsi"/>
        </w:rPr>
        <w:t xml:space="preserve">Retrieved from: </w:t>
      </w:r>
      <w:hyperlink r:id="rId14" w:history="1">
        <w:r w:rsidRPr="00C35DD2">
          <w:rPr>
            <w:rStyle w:val="Hyperlink"/>
            <w:rFonts w:eastAsia="Times New Roman" w:cstheme="minorHAnsi"/>
          </w:rPr>
          <w:t>https://www.childwelfare.gov/pubPDFs/cwandcourts.pdf</w:t>
        </w:r>
      </w:hyperlink>
    </w:p>
    <w:p w14:paraId="46D611CD" w14:textId="77777777" w:rsidR="008C0D7F" w:rsidRDefault="008C0D7F" w:rsidP="00CD0E40">
      <w:pPr>
        <w:spacing w:after="0" w:line="240" w:lineRule="auto"/>
        <w:rPr>
          <w:rFonts w:eastAsia="Times New Roman" w:cstheme="minorHAnsi"/>
        </w:rPr>
      </w:pPr>
    </w:p>
    <w:p w14:paraId="1D75B127" w14:textId="77777777" w:rsidR="008C0D7F" w:rsidRDefault="008C0D7F" w:rsidP="008C0D7F">
      <w:pPr>
        <w:spacing w:after="0"/>
      </w:pPr>
      <w:r>
        <w:t xml:space="preserve">Child Welfare Information Gateway. (2013). </w:t>
      </w:r>
      <w:r>
        <w:rPr>
          <w:rStyle w:val="Emphasis"/>
        </w:rPr>
        <w:t>What is child abuse and neglect? Recognizing the signs and symptoms.</w:t>
      </w:r>
      <w:r>
        <w:t xml:space="preserve"> Washington, DC: U.S. Department of Health and Human Services, Children's Bureau.</w:t>
      </w:r>
    </w:p>
    <w:p w14:paraId="4719EA2D" w14:textId="77777777" w:rsidR="008C0D7F" w:rsidRDefault="008C0D7F" w:rsidP="008C0D7F">
      <w:pPr>
        <w:spacing w:after="0"/>
      </w:pPr>
      <w:r>
        <w:lastRenderedPageBreak/>
        <w:t xml:space="preserve">Retrieved from: </w:t>
      </w:r>
      <w:hyperlink r:id="rId15" w:history="1">
        <w:r w:rsidRPr="00C35DD2">
          <w:rPr>
            <w:rStyle w:val="Hyperlink"/>
          </w:rPr>
          <w:t>https://www.childwelfare.gov/pubs/factsheets/whatiscan/</w:t>
        </w:r>
      </w:hyperlink>
    </w:p>
    <w:p w14:paraId="4839A55A" w14:textId="77777777" w:rsidR="00B03372" w:rsidRDefault="00B03372" w:rsidP="00B03372">
      <w:pPr>
        <w:tabs>
          <w:tab w:val="left" w:pos="1350"/>
        </w:tabs>
        <w:spacing w:after="0"/>
        <w:rPr>
          <w:rFonts w:ascii="Calibri" w:hAnsi="Calibri"/>
        </w:rPr>
      </w:pPr>
    </w:p>
    <w:p w14:paraId="668941D6" w14:textId="77777777" w:rsidR="00B03372" w:rsidRDefault="00B03372" w:rsidP="00B03372">
      <w:pPr>
        <w:tabs>
          <w:tab w:val="left" w:pos="1350"/>
        </w:tabs>
        <w:spacing w:after="0"/>
        <w:rPr>
          <w:rFonts w:ascii="Calibri" w:hAnsi="Calibri"/>
        </w:rPr>
      </w:pPr>
      <w:r w:rsidRPr="00A063D0">
        <w:rPr>
          <w:rFonts w:ascii="Calibri" w:hAnsi="Calibri"/>
        </w:rPr>
        <w:t xml:space="preserve">Child Welfare League. (2008). </w:t>
      </w:r>
      <w:r w:rsidRPr="00A063D0">
        <w:rPr>
          <w:rFonts w:ascii="Calibri" w:hAnsi="Calibri"/>
          <w:i/>
        </w:rPr>
        <w:t>Family Preservation Programs</w:t>
      </w:r>
    </w:p>
    <w:p w14:paraId="3AAFAE45" w14:textId="77777777" w:rsidR="00B03372" w:rsidRPr="00025DF4" w:rsidRDefault="00B03372" w:rsidP="00B03372">
      <w:pPr>
        <w:tabs>
          <w:tab w:val="left" w:pos="1350"/>
        </w:tabs>
        <w:rPr>
          <w:rFonts w:ascii="Calibri" w:hAnsi="Calibri"/>
          <w:color w:val="00B0F0"/>
        </w:rPr>
      </w:pPr>
      <w:r w:rsidRPr="00A063D0">
        <w:rPr>
          <w:rFonts w:ascii="Calibri" w:hAnsi="Calibri"/>
        </w:rPr>
        <w:t>Retrieved from:</w:t>
      </w:r>
      <w:r>
        <w:rPr>
          <w:rFonts w:ascii="Calibri" w:hAnsi="Calibri"/>
          <w:b/>
        </w:rPr>
        <w:t xml:space="preserve"> </w:t>
      </w:r>
      <w:hyperlink r:id="rId16" w:history="1">
        <w:r w:rsidRPr="00025DF4">
          <w:rPr>
            <w:rStyle w:val="Hyperlink"/>
            <w:rFonts w:ascii="Calibri" w:hAnsi="Calibri"/>
            <w:b/>
            <w:color w:val="00B0F0"/>
          </w:rPr>
          <w:t>http://www.hunter.cuny.edu/socwork/nrcfcpp/downloads/Family_Preservation_Programs.pdf</w:t>
        </w:r>
      </w:hyperlink>
    </w:p>
    <w:p w14:paraId="00BD6CC1" w14:textId="77777777" w:rsidR="008C0D7F" w:rsidRDefault="008C0D7F" w:rsidP="00CD0E40">
      <w:pPr>
        <w:spacing w:after="0" w:line="240" w:lineRule="auto"/>
        <w:rPr>
          <w:rFonts w:eastAsia="Times New Roman" w:cstheme="minorHAnsi"/>
        </w:rPr>
      </w:pPr>
    </w:p>
    <w:p w14:paraId="7E01D9DD" w14:textId="77777777" w:rsidR="0021640B" w:rsidRDefault="0021640B" w:rsidP="0021640B">
      <w:pPr>
        <w:spacing w:after="0"/>
        <w:rPr>
          <w:rFonts w:ascii="Calibri" w:hAnsi="Calibri"/>
        </w:rPr>
      </w:pPr>
      <w:r w:rsidRPr="00BF2B83">
        <w:rPr>
          <w:rFonts w:ascii="Calibri" w:hAnsi="Calibri"/>
        </w:rPr>
        <w:t xml:space="preserve">Goldman, J., Salus, M. K., Wolcott, D., and Kennedy, K. Y. (2003). </w:t>
      </w:r>
      <w:r w:rsidRPr="00BF2B83">
        <w:rPr>
          <w:rFonts w:ascii="Calibri" w:hAnsi="Calibri"/>
          <w:i/>
        </w:rPr>
        <w:t xml:space="preserve">A Coordinated Response to Child Abuse and Neglect: The foundation for practice: </w:t>
      </w:r>
      <w:r w:rsidRPr="00BF2B83">
        <w:rPr>
          <w:rFonts w:ascii="Calibri" w:hAnsi="Calibri"/>
        </w:rPr>
        <w:t>Washington: US Departmen</w:t>
      </w:r>
      <w:r>
        <w:rPr>
          <w:rFonts w:ascii="Calibri" w:hAnsi="Calibri"/>
        </w:rPr>
        <w:t>t of Health and Human Services Children’s Bureau.</w:t>
      </w:r>
    </w:p>
    <w:p w14:paraId="280FE481" w14:textId="77777777" w:rsidR="0021640B" w:rsidRDefault="0021640B" w:rsidP="0021640B">
      <w:pPr>
        <w:spacing w:after="0" w:line="240" w:lineRule="auto"/>
        <w:rPr>
          <w:rFonts w:ascii="Calibri" w:hAnsi="Calibri"/>
        </w:rPr>
      </w:pPr>
      <w:r w:rsidRPr="00BF2B83">
        <w:rPr>
          <w:rFonts w:ascii="Calibri" w:hAnsi="Calibri"/>
        </w:rPr>
        <w:t xml:space="preserve">Retrieved from: </w:t>
      </w:r>
      <w:hyperlink r:id="rId17" w:history="1">
        <w:r w:rsidRPr="00C35DD2">
          <w:rPr>
            <w:rStyle w:val="Hyperlink"/>
            <w:rFonts w:ascii="Calibri" w:hAnsi="Calibri"/>
          </w:rPr>
          <w:t>https://www.childwelfare.gov/pubPDFs/foundation.pdf</w:t>
        </w:r>
      </w:hyperlink>
    </w:p>
    <w:p w14:paraId="04BDF991" w14:textId="77777777" w:rsidR="00B03372" w:rsidRDefault="00B03372" w:rsidP="0021640B">
      <w:pPr>
        <w:spacing w:after="0" w:line="240" w:lineRule="auto"/>
        <w:rPr>
          <w:rFonts w:ascii="Calibri" w:hAnsi="Calibri"/>
        </w:rPr>
      </w:pPr>
    </w:p>
    <w:p w14:paraId="071BD4D8" w14:textId="77777777" w:rsidR="00B03372" w:rsidRPr="00080432" w:rsidRDefault="00B03372" w:rsidP="00B03372">
      <w:pPr>
        <w:spacing w:after="0"/>
        <w:rPr>
          <w:rFonts w:ascii="Calibri" w:hAnsi="Calibri" w:cs="Calibri"/>
        </w:rPr>
      </w:pPr>
      <w:r w:rsidRPr="00080432">
        <w:rPr>
          <w:rFonts w:ascii="Calibri" w:hAnsi="Calibri" w:cs="Calibri"/>
        </w:rPr>
        <w:t xml:space="preserve">Jiang, Y., Granja, M.R., &amp; Koball, H. (2017). </w:t>
      </w:r>
      <w:r w:rsidRPr="00080432">
        <w:rPr>
          <w:rFonts w:ascii="Calibri" w:hAnsi="Calibri" w:cs="Calibri"/>
          <w:i/>
        </w:rPr>
        <w:t>Basic Facts about Low-Inco</w:t>
      </w:r>
      <w:r>
        <w:rPr>
          <w:rFonts w:ascii="Calibri" w:hAnsi="Calibri" w:cs="Calibri"/>
          <w:i/>
        </w:rPr>
        <w:t xml:space="preserve">me Children: Children under 18 </w:t>
      </w:r>
      <w:r w:rsidRPr="00080432">
        <w:rPr>
          <w:rFonts w:ascii="Calibri" w:hAnsi="Calibri" w:cs="Calibri"/>
          <w:i/>
        </w:rPr>
        <w:t>Years, 2015</w:t>
      </w:r>
      <w:r w:rsidRPr="00080432">
        <w:rPr>
          <w:rFonts w:ascii="Calibri" w:hAnsi="Calibri" w:cs="Calibri"/>
        </w:rPr>
        <w:t>. New York: National Center for Children in Poverty, Columbia Unive</w:t>
      </w:r>
      <w:r>
        <w:rPr>
          <w:rFonts w:ascii="Calibri" w:hAnsi="Calibri" w:cs="Calibri"/>
        </w:rPr>
        <w:t xml:space="preserve">rsity Mailman School of Public </w:t>
      </w:r>
      <w:r w:rsidRPr="00080432">
        <w:rPr>
          <w:rFonts w:ascii="Calibri" w:hAnsi="Calibri" w:cs="Calibri"/>
        </w:rPr>
        <w:t>Health</w:t>
      </w:r>
      <w:r>
        <w:rPr>
          <w:rFonts w:ascii="Calibri" w:hAnsi="Calibri" w:cs="Calibri"/>
        </w:rPr>
        <w:t>.</w:t>
      </w:r>
    </w:p>
    <w:p w14:paraId="51C1198A" w14:textId="77777777" w:rsidR="00B03372" w:rsidRDefault="00B03372" w:rsidP="00B03372">
      <w:pPr>
        <w:rPr>
          <w:rFonts w:ascii="Calibri" w:hAnsi="Calibri" w:cs="Calibri"/>
        </w:rPr>
      </w:pPr>
      <w:r w:rsidRPr="00080432">
        <w:rPr>
          <w:rFonts w:ascii="Calibri" w:hAnsi="Calibri" w:cs="Calibri"/>
        </w:rPr>
        <w:t>Retrieved from:</w:t>
      </w:r>
      <w:r>
        <w:rPr>
          <w:rFonts w:ascii="Calibri" w:hAnsi="Calibri" w:cs="Calibri"/>
        </w:rPr>
        <w:t xml:space="preserve"> </w:t>
      </w:r>
      <w:hyperlink r:id="rId18" w:history="1">
        <w:r w:rsidRPr="003F7DE8">
          <w:rPr>
            <w:rStyle w:val="Hyperlink"/>
            <w:rFonts w:ascii="Calibri" w:hAnsi="Calibri" w:cs="Calibri"/>
          </w:rPr>
          <w:t>http://nccp.org/publications/pdf/text_1170.pdf</w:t>
        </w:r>
      </w:hyperlink>
    </w:p>
    <w:p w14:paraId="77FDB060" w14:textId="77777777" w:rsidR="00B03372" w:rsidRDefault="00B03372" w:rsidP="0021640B">
      <w:pPr>
        <w:spacing w:after="0" w:line="240" w:lineRule="auto"/>
        <w:rPr>
          <w:rFonts w:ascii="Calibri" w:hAnsi="Calibri"/>
        </w:rPr>
      </w:pPr>
    </w:p>
    <w:p w14:paraId="5A644CA2" w14:textId="77777777" w:rsidR="00276D56" w:rsidRDefault="009D1749" w:rsidP="000B02C2">
      <w:pPr>
        <w:spacing w:after="0"/>
      </w:pPr>
      <w:r>
        <w:rPr>
          <w:rFonts w:ascii="Calibri" w:hAnsi="Calibri"/>
        </w:rPr>
        <w:t>**</w:t>
      </w:r>
      <w:r w:rsidR="00276D56">
        <w:t xml:space="preserve">Mignon, Sylvia I. (2017). </w:t>
      </w:r>
      <w:r w:rsidR="00276D56" w:rsidRPr="00276D56">
        <w:rPr>
          <w:i/>
        </w:rPr>
        <w:t>Child Welfare in the United States Challenges, Policy, and Practice</w:t>
      </w:r>
      <w:r w:rsidR="00276D56">
        <w:t>. New York: Springer Publishing Co.</w:t>
      </w:r>
    </w:p>
    <w:p w14:paraId="54DCC322" w14:textId="77777777" w:rsidR="00276D56" w:rsidRDefault="00276D56" w:rsidP="000B02C2">
      <w:pPr>
        <w:spacing w:after="0"/>
      </w:pPr>
      <w:r>
        <w:t>ISBN #978-0-8261-2642-9</w:t>
      </w:r>
    </w:p>
    <w:p w14:paraId="3436D8DA" w14:textId="77777777" w:rsidR="009D1749" w:rsidRDefault="009D1749" w:rsidP="000B02C2">
      <w:pPr>
        <w:spacing w:after="0"/>
      </w:pPr>
    </w:p>
    <w:p w14:paraId="3729F372" w14:textId="77777777" w:rsidR="009D1749" w:rsidRDefault="009D1749" w:rsidP="009D1749">
      <w:pPr>
        <w:spacing w:after="0"/>
        <w:rPr>
          <w:rFonts w:ascii="Calibri" w:hAnsi="Calibri"/>
        </w:rPr>
      </w:pPr>
      <w:r>
        <w:rPr>
          <w:rFonts w:ascii="Calibri" w:hAnsi="Calibri"/>
        </w:rPr>
        <w:t xml:space="preserve">National Association of Social Workers. (2008). </w:t>
      </w:r>
      <w:r w:rsidRPr="00F23791">
        <w:rPr>
          <w:rFonts w:ascii="Calibri" w:hAnsi="Calibri"/>
          <w:i/>
        </w:rPr>
        <w:t>Code of Ethics</w:t>
      </w:r>
      <w:r>
        <w:rPr>
          <w:rFonts w:ascii="Calibri" w:hAnsi="Calibri"/>
        </w:rPr>
        <w:t xml:space="preserve">. Washington, DC: NASW. </w:t>
      </w:r>
    </w:p>
    <w:p w14:paraId="5F6D247E" w14:textId="77777777" w:rsidR="009D1749" w:rsidRDefault="009D1749" w:rsidP="009D1749">
      <w:pPr>
        <w:rPr>
          <w:rFonts w:ascii="Calibri" w:hAnsi="Calibri"/>
        </w:rPr>
      </w:pPr>
      <w:r>
        <w:rPr>
          <w:rFonts w:ascii="Calibri" w:hAnsi="Calibri"/>
        </w:rPr>
        <w:t>Retrieved from</w:t>
      </w:r>
      <w:r w:rsidR="00B54017">
        <w:rPr>
          <w:rFonts w:ascii="Calibri" w:hAnsi="Calibri"/>
        </w:rPr>
        <w:t xml:space="preserve">: </w:t>
      </w:r>
      <w:hyperlink r:id="rId19" w:history="1">
        <w:r w:rsidR="00B54017" w:rsidRPr="00C35DD2">
          <w:rPr>
            <w:rStyle w:val="Hyperlink"/>
            <w:rFonts w:ascii="Calibri" w:hAnsi="Calibri"/>
          </w:rPr>
          <w:t>http://www.socialworkers.org/pubs/code/default.asp</w:t>
        </w:r>
      </w:hyperlink>
    </w:p>
    <w:p w14:paraId="791DEBEF" w14:textId="77777777" w:rsidR="00B54017" w:rsidRDefault="00B54017" w:rsidP="000B02C2">
      <w:pPr>
        <w:spacing w:after="0"/>
        <w:rPr>
          <w:rFonts w:ascii="Calibri" w:hAnsi="Calibri"/>
        </w:rPr>
      </w:pPr>
    </w:p>
    <w:p w14:paraId="0BF11AD3" w14:textId="77777777" w:rsidR="00276D56" w:rsidRDefault="00276D56" w:rsidP="000B02C2">
      <w:pPr>
        <w:spacing w:after="0"/>
      </w:pPr>
      <w:r>
        <w:t xml:space="preserve">National Association of Social Workers, Wheeler, D.P. &amp; McClain, S. (2015). </w:t>
      </w:r>
      <w:r w:rsidRPr="00276D56">
        <w:rPr>
          <w:i/>
        </w:rPr>
        <w:t>Social Work Speaks 10</w:t>
      </w:r>
      <w:r w:rsidRPr="00276D56">
        <w:rPr>
          <w:i/>
          <w:vertAlign w:val="superscript"/>
        </w:rPr>
        <w:t>th</w:t>
      </w:r>
      <w:r w:rsidRPr="00276D56">
        <w:rPr>
          <w:i/>
        </w:rPr>
        <w:t xml:space="preserve"> Edition: N</w:t>
      </w:r>
      <w:r>
        <w:rPr>
          <w:i/>
        </w:rPr>
        <w:t>ational Association of Social Work</w:t>
      </w:r>
      <w:r w:rsidRPr="00276D56">
        <w:rPr>
          <w:i/>
        </w:rPr>
        <w:t>ers Policy Statements 2015-2017</w:t>
      </w:r>
      <w:r w:rsidRPr="00276D56">
        <w:t>: Washington, D.C.: NASW Press</w:t>
      </w:r>
      <w:r>
        <w:t>.</w:t>
      </w:r>
    </w:p>
    <w:p w14:paraId="3B9ED2D1" w14:textId="77777777" w:rsidR="00276D56" w:rsidRDefault="00276D56" w:rsidP="000B02C2">
      <w:pPr>
        <w:spacing w:after="0"/>
      </w:pPr>
      <w:r>
        <w:t>ISBN #978-0-87101-459-7</w:t>
      </w:r>
    </w:p>
    <w:p w14:paraId="570A5E50" w14:textId="77777777" w:rsidR="00F55960" w:rsidRDefault="00F55960" w:rsidP="000B02C2">
      <w:pPr>
        <w:spacing w:after="0"/>
      </w:pPr>
    </w:p>
    <w:p w14:paraId="43D0FA5B" w14:textId="77777777" w:rsidR="00F55960" w:rsidRPr="00F55960" w:rsidRDefault="00F55960" w:rsidP="00F55960">
      <w:pPr>
        <w:spacing w:after="0"/>
        <w:rPr>
          <w:rFonts w:ascii="Calibri" w:hAnsi="Calibri"/>
        </w:rPr>
      </w:pPr>
      <w:r w:rsidRPr="00F55960">
        <w:rPr>
          <w:rFonts w:ascii="Calibri" w:hAnsi="Calibri"/>
        </w:rPr>
        <w:t>United Nations’ Convention on the Rights of the Child</w:t>
      </w:r>
      <w:r>
        <w:rPr>
          <w:rFonts w:ascii="Calibri" w:hAnsi="Calibri"/>
        </w:rPr>
        <w:t>.</w:t>
      </w:r>
    </w:p>
    <w:p w14:paraId="43213FFD" w14:textId="77777777" w:rsidR="00F55960" w:rsidRDefault="00F55960" w:rsidP="00F55960">
      <w:pPr>
        <w:rPr>
          <w:rFonts w:ascii="Calibri" w:hAnsi="Calibri"/>
          <w:b/>
        </w:rPr>
      </w:pPr>
      <w:r w:rsidRPr="00F55960">
        <w:rPr>
          <w:rFonts w:ascii="Calibri" w:hAnsi="Calibri"/>
        </w:rPr>
        <w:t>Retrieved from:</w:t>
      </w:r>
      <w:r>
        <w:rPr>
          <w:rFonts w:ascii="Calibri" w:hAnsi="Calibri"/>
          <w:b/>
        </w:rPr>
        <w:t xml:space="preserve"> </w:t>
      </w:r>
      <w:hyperlink r:id="rId20" w:history="1">
        <w:r w:rsidRPr="004A0CC0">
          <w:rPr>
            <w:rStyle w:val="Hyperlink"/>
            <w:rFonts w:ascii="Calibri" w:hAnsi="Calibri"/>
            <w:b/>
          </w:rPr>
          <w:t>http://www.ohchr.org/Documents/ProfessionalInterest/crc.pdf</w:t>
        </w:r>
      </w:hyperlink>
    </w:p>
    <w:p w14:paraId="6DA098F6" w14:textId="77777777" w:rsidR="00F55960" w:rsidRDefault="00F55960" w:rsidP="00F55960">
      <w:pPr>
        <w:ind w:left="1440" w:hanging="720"/>
        <w:rPr>
          <w:rFonts w:ascii="Calibri" w:hAnsi="Calibri"/>
          <w:b/>
        </w:rPr>
      </w:pPr>
    </w:p>
    <w:p w14:paraId="4518FD38" w14:textId="77777777" w:rsidR="00296E38" w:rsidRDefault="00296E38" w:rsidP="00296E38">
      <w:pPr>
        <w:spacing w:after="0"/>
        <w:rPr>
          <w:rFonts w:ascii="Calibri" w:hAnsi="Calibri"/>
        </w:rPr>
      </w:pPr>
      <w:r w:rsidRPr="0090404D">
        <w:rPr>
          <w:rFonts w:ascii="Calibri" w:hAnsi="Calibri"/>
        </w:rPr>
        <w:t xml:space="preserve">U. S. Departments of Education and Health and Human Services. (2016). </w:t>
      </w:r>
      <w:r w:rsidRPr="0090404D">
        <w:rPr>
          <w:rFonts w:ascii="Calibri" w:hAnsi="Calibri"/>
          <w:i/>
        </w:rPr>
        <w:t>Non-Regulatory Guidance: Ensuring Educational Stability for Children in Foster Care.</w:t>
      </w:r>
      <w:r w:rsidRPr="0090404D">
        <w:rPr>
          <w:rFonts w:ascii="Calibri" w:hAnsi="Calibri"/>
        </w:rPr>
        <w:t xml:space="preserve"> </w:t>
      </w:r>
    </w:p>
    <w:p w14:paraId="6AB71DE4" w14:textId="77777777" w:rsidR="00296E38" w:rsidRDefault="00296E38" w:rsidP="00296E38">
      <w:pPr>
        <w:rPr>
          <w:rFonts w:ascii="Calibri" w:hAnsi="Calibri"/>
          <w:b/>
        </w:rPr>
      </w:pPr>
      <w:r w:rsidRPr="0090404D">
        <w:rPr>
          <w:rFonts w:ascii="Calibri" w:hAnsi="Calibri"/>
        </w:rPr>
        <w:t>Retrieved from:</w:t>
      </w:r>
      <w:r>
        <w:rPr>
          <w:rFonts w:ascii="Calibri" w:hAnsi="Calibri"/>
        </w:rPr>
        <w:t xml:space="preserve"> </w:t>
      </w:r>
      <w:hyperlink r:id="rId21" w:history="1">
        <w:r w:rsidRPr="003F7DE8">
          <w:rPr>
            <w:rStyle w:val="Hyperlink"/>
            <w:rFonts w:ascii="Calibri" w:hAnsi="Calibri"/>
            <w:b/>
          </w:rPr>
          <w:t>https://www.acf.hhs.gov/sites/default/files/cb/ed_hhs_foster_care_guidance.pdf</w:t>
        </w:r>
      </w:hyperlink>
    </w:p>
    <w:p w14:paraId="0E0297C9" w14:textId="77777777" w:rsidR="00025DF4" w:rsidRDefault="00025DF4" w:rsidP="00296E38">
      <w:pPr>
        <w:rPr>
          <w:rFonts w:ascii="Calibri" w:hAnsi="Calibri"/>
          <w:b/>
        </w:rPr>
      </w:pPr>
    </w:p>
    <w:p w14:paraId="1485B956" w14:textId="77777777" w:rsidR="00025DF4" w:rsidRDefault="00025DF4" w:rsidP="00025DF4">
      <w:pPr>
        <w:tabs>
          <w:tab w:val="left" w:pos="720"/>
        </w:tabs>
        <w:spacing w:after="0"/>
        <w:rPr>
          <w:rFonts w:ascii="Calibri" w:hAnsi="Calibri"/>
        </w:rPr>
      </w:pPr>
      <w:r w:rsidRPr="00CF5543">
        <w:rPr>
          <w:rFonts w:ascii="Calibri" w:hAnsi="Calibri"/>
        </w:rPr>
        <w:t>U.S. Department of Health and Human Services, Administr</w:t>
      </w:r>
      <w:r>
        <w:rPr>
          <w:rFonts w:ascii="Calibri" w:hAnsi="Calibri"/>
        </w:rPr>
        <w:t>ation for Children and Families, administration on Children, Youth and Families, Children’s Bureau.</w:t>
      </w:r>
      <w:r w:rsidRPr="00CF5543">
        <w:rPr>
          <w:rFonts w:ascii="Calibri" w:hAnsi="Calibri"/>
        </w:rPr>
        <w:t xml:space="preserve"> (2016). Working </w:t>
      </w:r>
      <w:r>
        <w:rPr>
          <w:rFonts w:ascii="Calibri" w:hAnsi="Calibri"/>
        </w:rPr>
        <w:t>with f</w:t>
      </w:r>
      <w:r w:rsidRPr="00CF5543">
        <w:rPr>
          <w:rFonts w:ascii="Calibri" w:hAnsi="Calibri"/>
        </w:rPr>
        <w:t xml:space="preserve">amilies using the protective factors in </w:t>
      </w:r>
      <w:r w:rsidRPr="00CF5543">
        <w:rPr>
          <w:rFonts w:ascii="Calibri" w:hAnsi="Calibri"/>
          <w:i/>
        </w:rPr>
        <w:t>2016 Prevention Resources Guide: Building Community Building Hope</w:t>
      </w:r>
      <w:r w:rsidRPr="005F314E">
        <w:rPr>
          <w:rFonts w:ascii="Calibri" w:hAnsi="Calibri"/>
        </w:rPr>
        <w:t>. (pp</w:t>
      </w:r>
      <w:r>
        <w:rPr>
          <w:rFonts w:ascii="Calibri" w:hAnsi="Calibri"/>
        </w:rPr>
        <w:t xml:space="preserve">.11-25). Washington, D.C.: U.S. Department of Health and Human Services (Children’s Bureau).  </w:t>
      </w:r>
    </w:p>
    <w:p w14:paraId="6923DE5F" w14:textId="77777777" w:rsidR="00025DF4" w:rsidRDefault="00025DF4" w:rsidP="00025DF4">
      <w:pPr>
        <w:tabs>
          <w:tab w:val="left" w:pos="720"/>
        </w:tabs>
        <w:rPr>
          <w:rFonts w:ascii="Calibri" w:hAnsi="Calibri"/>
        </w:rPr>
      </w:pPr>
      <w:r>
        <w:rPr>
          <w:rFonts w:ascii="Calibri" w:hAnsi="Calibri"/>
        </w:rPr>
        <w:t xml:space="preserve">Retrieved from: </w:t>
      </w:r>
      <w:hyperlink r:id="rId22" w:history="1">
        <w:r w:rsidRPr="00C17D3C">
          <w:rPr>
            <w:rStyle w:val="Hyperlink"/>
            <w:rFonts w:ascii="Calibri" w:hAnsi="Calibri"/>
          </w:rPr>
          <w:t>https://www.childwelfare.gov/pubPDFs/guide_2017.pdf</w:t>
        </w:r>
      </w:hyperlink>
    </w:p>
    <w:p w14:paraId="2016E351" w14:textId="77777777" w:rsidR="00B466F2" w:rsidRDefault="00B466F2" w:rsidP="00025DF4">
      <w:pPr>
        <w:tabs>
          <w:tab w:val="left" w:pos="720"/>
        </w:tabs>
        <w:rPr>
          <w:rFonts w:ascii="Calibri" w:hAnsi="Calibri"/>
        </w:rPr>
      </w:pPr>
    </w:p>
    <w:p w14:paraId="291B571F" w14:textId="77777777" w:rsidR="00B466F2" w:rsidRDefault="00B466F2" w:rsidP="00025DF4">
      <w:pPr>
        <w:tabs>
          <w:tab w:val="left" w:pos="720"/>
        </w:tabs>
        <w:rPr>
          <w:rFonts w:ascii="Calibri" w:hAnsi="Calibri"/>
        </w:rPr>
      </w:pPr>
      <w:r>
        <w:rPr>
          <w:rFonts w:ascii="Calibri" w:hAnsi="Calibri"/>
        </w:rPr>
        <w:t>** required text</w:t>
      </w:r>
    </w:p>
    <w:p w14:paraId="18E9F8AF" w14:textId="77777777" w:rsidR="00B466F2" w:rsidRDefault="00B466F2" w:rsidP="00025DF4">
      <w:pPr>
        <w:tabs>
          <w:tab w:val="left" w:pos="720"/>
        </w:tabs>
        <w:rPr>
          <w:rFonts w:ascii="Calibri" w:hAnsi="Calibri"/>
          <w:b/>
        </w:rPr>
      </w:pPr>
    </w:p>
    <w:p w14:paraId="62F622CB" w14:textId="77777777" w:rsidR="00025DF4" w:rsidRDefault="00025DF4" w:rsidP="00025DF4">
      <w:pPr>
        <w:tabs>
          <w:tab w:val="left" w:pos="720"/>
        </w:tabs>
        <w:rPr>
          <w:rFonts w:ascii="Calibri" w:hAnsi="Calibri"/>
        </w:rPr>
      </w:pPr>
      <w:r w:rsidRPr="00B466F2">
        <w:rPr>
          <w:rFonts w:ascii="Calibri" w:hAnsi="Calibri"/>
          <w:b/>
        </w:rPr>
        <w:t>Supplemental Course Material:</w:t>
      </w:r>
      <w:r>
        <w:rPr>
          <w:rFonts w:ascii="Calibri" w:hAnsi="Calibri"/>
        </w:rPr>
        <w:t xml:space="preserve"> </w:t>
      </w:r>
    </w:p>
    <w:p w14:paraId="17A1C20E" w14:textId="77777777" w:rsidR="00025DF4" w:rsidRDefault="00025DF4" w:rsidP="00025DF4">
      <w:pPr>
        <w:tabs>
          <w:tab w:val="left" w:pos="720"/>
        </w:tabs>
        <w:spacing w:after="0"/>
        <w:rPr>
          <w:rFonts w:ascii="Calibri" w:hAnsi="Calibri"/>
          <w:i/>
        </w:rPr>
      </w:pPr>
      <w:r>
        <w:rPr>
          <w:rFonts w:ascii="Calibri" w:hAnsi="Calibri"/>
        </w:rPr>
        <w:t xml:space="preserve">Downs, S.W., Moore, E., &amp; McFadden, E.J. (2009). </w:t>
      </w:r>
      <w:r w:rsidRPr="00025DF4">
        <w:rPr>
          <w:rFonts w:ascii="Calibri" w:hAnsi="Calibri"/>
          <w:i/>
        </w:rPr>
        <w:t>Child Welfare and Family Service</w:t>
      </w:r>
      <w:r>
        <w:rPr>
          <w:rFonts w:ascii="Calibri" w:hAnsi="Calibri"/>
          <w:i/>
        </w:rPr>
        <w:t xml:space="preserve">s Policies and Practice </w:t>
      </w:r>
      <w:r w:rsidRPr="00025DF4">
        <w:rPr>
          <w:rFonts w:ascii="Calibri" w:hAnsi="Calibri"/>
        </w:rPr>
        <w:t>(8</w:t>
      </w:r>
      <w:r w:rsidRPr="00025DF4">
        <w:rPr>
          <w:rFonts w:ascii="Calibri" w:hAnsi="Calibri"/>
          <w:vertAlign w:val="superscript"/>
        </w:rPr>
        <w:t>th</w:t>
      </w:r>
      <w:r w:rsidR="00B466F2">
        <w:rPr>
          <w:rFonts w:ascii="Calibri" w:hAnsi="Calibri"/>
        </w:rPr>
        <w:t xml:space="preserve"> </w:t>
      </w:r>
      <w:r w:rsidRPr="00025DF4">
        <w:rPr>
          <w:rFonts w:ascii="Calibri" w:hAnsi="Calibri"/>
        </w:rPr>
        <w:t>ed.). Boston: Pearson Publishers</w:t>
      </w:r>
      <w:r>
        <w:rPr>
          <w:rFonts w:ascii="Calibri" w:hAnsi="Calibri"/>
          <w:i/>
        </w:rPr>
        <w:t>.</w:t>
      </w:r>
    </w:p>
    <w:p w14:paraId="339E53AD" w14:textId="77777777" w:rsidR="00025DF4" w:rsidRDefault="00025DF4" w:rsidP="00025DF4">
      <w:pPr>
        <w:tabs>
          <w:tab w:val="left" w:pos="720"/>
        </w:tabs>
        <w:rPr>
          <w:rFonts w:ascii="Calibri" w:hAnsi="Calibri"/>
        </w:rPr>
      </w:pPr>
      <w:r w:rsidRPr="00025DF4">
        <w:rPr>
          <w:rFonts w:ascii="Calibri" w:hAnsi="Calibri"/>
        </w:rPr>
        <w:t>ISBN #978-0-205-57190-1</w:t>
      </w:r>
    </w:p>
    <w:p w14:paraId="5BFCDD5A" w14:textId="77777777" w:rsidR="00B466F2" w:rsidRPr="00B466F2" w:rsidRDefault="00B466F2" w:rsidP="00B466F2">
      <w:pPr>
        <w:spacing w:after="0" w:line="240" w:lineRule="auto"/>
        <w:rPr>
          <w:rFonts w:eastAsia="Times New Roman" w:cstheme="minorHAnsi"/>
        </w:rPr>
      </w:pPr>
      <w:r w:rsidRPr="00B466F2">
        <w:rPr>
          <w:rFonts w:eastAsia="Times New Roman" w:cstheme="minorHAnsi"/>
        </w:rPr>
        <w:t>Baccalaureate Child Welfare Education Program website, located at: www.stockton.edu/bcwep</w:t>
      </w:r>
    </w:p>
    <w:p w14:paraId="0EC4A6CE" w14:textId="77777777" w:rsidR="00B466F2" w:rsidRDefault="00B466F2" w:rsidP="00B466F2">
      <w:pPr>
        <w:spacing w:after="0" w:line="240" w:lineRule="auto"/>
        <w:rPr>
          <w:rFonts w:eastAsia="Times New Roman" w:cstheme="minorHAnsi"/>
        </w:rPr>
      </w:pPr>
    </w:p>
    <w:p w14:paraId="293FEFE6" w14:textId="77777777" w:rsidR="00B466F2" w:rsidRPr="00B466F2" w:rsidRDefault="00B466F2" w:rsidP="00B466F2">
      <w:pPr>
        <w:spacing w:after="0" w:line="240" w:lineRule="auto"/>
        <w:rPr>
          <w:rFonts w:eastAsia="Times New Roman" w:cstheme="minorHAnsi"/>
        </w:rPr>
      </w:pPr>
      <w:r w:rsidRPr="00B466F2">
        <w:rPr>
          <w:rFonts w:eastAsia="Times New Roman" w:cstheme="minorHAnsi"/>
        </w:rPr>
        <w:t xml:space="preserve">Bragg, H. Lien. (2003). Child Protection in Families Experiencing Domestic Violence. </w:t>
      </w:r>
      <w:r>
        <w:rPr>
          <w:rFonts w:eastAsia="Times New Roman" w:cstheme="minorHAnsi"/>
        </w:rPr>
        <w:t>Washington: U. S. Department of Health and Human Services, Children’s Bureau</w:t>
      </w:r>
      <w:r w:rsidRPr="00B466F2">
        <w:rPr>
          <w:rFonts w:eastAsia="Times New Roman" w:cstheme="minorHAnsi"/>
        </w:rPr>
        <w:t xml:space="preserve">. </w:t>
      </w:r>
    </w:p>
    <w:p w14:paraId="14E313D6" w14:textId="77777777" w:rsidR="00B466F2" w:rsidRDefault="00B466F2" w:rsidP="00B466F2">
      <w:pPr>
        <w:spacing w:after="0" w:line="240" w:lineRule="auto"/>
        <w:rPr>
          <w:rFonts w:eastAsia="Times New Roman" w:cstheme="minorHAnsi"/>
        </w:rPr>
      </w:pPr>
    </w:p>
    <w:p w14:paraId="667CC4F1" w14:textId="77777777" w:rsidR="00B466F2" w:rsidRPr="00B466F2" w:rsidRDefault="00B466F2" w:rsidP="00B466F2">
      <w:pPr>
        <w:spacing w:after="0" w:line="240" w:lineRule="auto"/>
        <w:rPr>
          <w:rFonts w:eastAsia="Times New Roman" w:cstheme="minorHAnsi"/>
        </w:rPr>
      </w:pPr>
      <w:r w:rsidRPr="00B466F2">
        <w:rPr>
          <w:rFonts w:eastAsia="Times New Roman" w:cstheme="minorHAnsi"/>
        </w:rPr>
        <w:t>DePanfilis, D., Salus, M. K. (2003). A Guide for Caseworkers.</w:t>
      </w:r>
      <w:r>
        <w:rPr>
          <w:rFonts w:eastAsia="Times New Roman" w:cstheme="minorHAnsi"/>
        </w:rPr>
        <w:t xml:space="preserve"> </w:t>
      </w:r>
      <w:r w:rsidRPr="00B466F2">
        <w:rPr>
          <w:rFonts w:eastAsia="Times New Roman" w:cstheme="minorHAnsi"/>
        </w:rPr>
        <w:t xml:space="preserve">Washington: U. S. Department of Health and Human </w:t>
      </w:r>
      <w:r>
        <w:rPr>
          <w:rFonts w:eastAsia="Times New Roman" w:cstheme="minorHAnsi"/>
        </w:rPr>
        <w:t>Services, Children’s Bureau</w:t>
      </w:r>
      <w:r w:rsidRPr="00B466F2">
        <w:rPr>
          <w:rFonts w:eastAsia="Times New Roman" w:cstheme="minorHAnsi"/>
        </w:rPr>
        <w:t xml:space="preserve">. </w:t>
      </w:r>
    </w:p>
    <w:p w14:paraId="5B9C4756" w14:textId="77777777" w:rsidR="00B466F2" w:rsidRDefault="00B466F2" w:rsidP="00B466F2">
      <w:pPr>
        <w:spacing w:after="0" w:line="240" w:lineRule="auto"/>
        <w:rPr>
          <w:rFonts w:eastAsia="Times New Roman" w:cstheme="minorHAnsi"/>
        </w:rPr>
      </w:pPr>
    </w:p>
    <w:p w14:paraId="15699CC4" w14:textId="77777777" w:rsidR="00B466F2" w:rsidRPr="00B466F2" w:rsidRDefault="00B466F2" w:rsidP="00B466F2">
      <w:pPr>
        <w:spacing w:after="0" w:line="240" w:lineRule="auto"/>
        <w:rPr>
          <w:rFonts w:eastAsia="Times New Roman" w:cstheme="minorHAnsi"/>
        </w:rPr>
      </w:pPr>
      <w:r w:rsidRPr="00B466F2">
        <w:rPr>
          <w:rFonts w:eastAsia="Times New Roman" w:cstheme="minorHAnsi"/>
        </w:rPr>
        <w:t xml:space="preserve">DePanfilis, D., Child Neglect: A Guide for Prevention, Assessment, and Intervention. Washington: U.S Department of </w:t>
      </w:r>
      <w:r>
        <w:rPr>
          <w:rFonts w:eastAsia="Times New Roman" w:cstheme="minorHAnsi"/>
        </w:rPr>
        <w:t>Health and Human Services, Children’s Bureau</w:t>
      </w:r>
      <w:r w:rsidRPr="00B466F2">
        <w:rPr>
          <w:rFonts w:eastAsia="Times New Roman" w:cstheme="minorHAnsi"/>
        </w:rPr>
        <w:t xml:space="preserve">. </w:t>
      </w:r>
    </w:p>
    <w:p w14:paraId="0FAFBB9C" w14:textId="77777777" w:rsidR="00B466F2" w:rsidRDefault="00B466F2" w:rsidP="00025DF4">
      <w:pPr>
        <w:tabs>
          <w:tab w:val="left" w:pos="720"/>
        </w:tabs>
        <w:rPr>
          <w:rFonts w:cstheme="minorHAnsi"/>
        </w:rPr>
      </w:pPr>
    </w:p>
    <w:p w14:paraId="63BD102F" w14:textId="77777777" w:rsidR="001177A6" w:rsidRPr="001177A6" w:rsidRDefault="001177A6" w:rsidP="001177A6">
      <w:pPr>
        <w:widowControl w:val="0"/>
        <w:spacing w:after="0" w:line="240" w:lineRule="auto"/>
        <w:ind w:right="554"/>
        <w:rPr>
          <w:rFonts w:eastAsia="Times New Roman" w:cstheme="minorHAnsi"/>
          <w:b/>
        </w:rPr>
      </w:pPr>
      <w:r>
        <w:rPr>
          <w:rFonts w:eastAsia="Times New Roman" w:cstheme="minorHAnsi"/>
          <w:b/>
        </w:rPr>
        <w:t xml:space="preserve">SELECTED JOURNALS </w:t>
      </w:r>
      <w:r w:rsidR="00686E53">
        <w:rPr>
          <w:rFonts w:eastAsia="Times New Roman" w:cstheme="minorHAnsi"/>
          <w:b/>
        </w:rPr>
        <w:t>(T</w:t>
      </w:r>
      <w:r w:rsidRPr="001177A6">
        <w:rPr>
          <w:rFonts w:eastAsia="Times New Roman" w:cstheme="minorHAnsi"/>
          <w:b/>
        </w:rPr>
        <w:t>hese are some of the many journals y</w:t>
      </w:r>
      <w:r>
        <w:rPr>
          <w:rFonts w:eastAsia="Times New Roman" w:cstheme="minorHAnsi"/>
          <w:b/>
        </w:rPr>
        <w:t>ou may</w:t>
      </w:r>
      <w:r w:rsidRPr="001177A6">
        <w:rPr>
          <w:rFonts w:eastAsia="Times New Roman" w:cstheme="minorHAnsi"/>
          <w:b/>
        </w:rPr>
        <w:t xml:space="preserve"> access electronically through SHU library)</w:t>
      </w:r>
    </w:p>
    <w:p w14:paraId="6722C3F9" w14:textId="77777777" w:rsidR="00686E53" w:rsidRDefault="00686E53" w:rsidP="001177A6">
      <w:pPr>
        <w:widowControl w:val="0"/>
        <w:spacing w:after="0" w:line="480" w:lineRule="auto"/>
        <w:ind w:right="554"/>
        <w:rPr>
          <w:rFonts w:eastAsia="Times New Roman" w:cstheme="minorHAnsi"/>
          <w:u w:val="single"/>
        </w:rPr>
      </w:pPr>
    </w:p>
    <w:p w14:paraId="3BC50CB0"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Adolescence</w:t>
      </w:r>
    </w:p>
    <w:p w14:paraId="11847EA0"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American Family</w:t>
      </w:r>
    </w:p>
    <w:p w14:paraId="22FA8CEE"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American Journal of Orthopsychiatry</w:t>
      </w:r>
    </w:p>
    <w:p w14:paraId="00FD40E9"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American Sociological Review</w:t>
      </w:r>
    </w:p>
    <w:p w14:paraId="0EAFD1D6"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Child Abuse and Neglect</w:t>
      </w:r>
    </w:p>
    <w:p w14:paraId="0A11B226"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Child and Family Social Work</w:t>
      </w:r>
    </w:p>
    <w:p w14:paraId="63EC0BA5"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Child Development</w:t>
      </w:r>
    </w:p>
    <w:p w14:paraId="7187A519"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Child Welfare</w:t>
      </w:r>
    </w:p>
    <w:p w14:paraId="7BD5A4AB"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Children</w:t>
      </w:r>
    </w:p>
    <w:p w14:paraId="4E1B263D"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Children and Youth Services Review</w:t>
      </w:r>
    </w:p>
    <w:p w14:paraId="0296BE37"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Children's Legal Rights Journal</w:t>
      </w:r>
    </w:p>
    <w:p w14:paraId="6C0C0577"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lastRenderedPageBreak/>
        <w:t>Children Today</w:t>
      </w:r>
    </w:p>
    <w:p w14:paraId="243A9CFF"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Early Childhood Research Quarterly</w:t>
      </w:r>
    </w:p>
    <w:p w14:paraId="77A5A94B"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Families in Society</w:t>
      </w:r>
      <w:r w:rsidRPr="001177A6">
        <w:rPr>
          <w:rFonts w:eastAsia="Times New Roman" w:cstheme="minorHAnsi"/>
        </w:rPr>
        <w:t xml:space="preserve"> </w:t>
      </w:r>
    </w:p>
    <w:p w14:paraId="295C871A"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Family Advocate</w:t>
      </w:r>
    </w:p>
    <w:p w14:paraId="5DB7B6CD"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Health and Social Work</w:t>
      </w:r>
    </w:p>
    <w:p w14:paraId="6BECC5D0"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Journal of Divorce</w:t>
      </w:r>
    </w:p>
    <w:p w14:paraId="756DB99D"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Journal of Ethnic and Cultural Diversity</w:t>
      </w:r>
    </w:p>
    <w:p w14:paraId="0D76C263"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Journal of Marriage and the Family</w:t>
      </w:r>
    </w:p>
    <w:p w14:paraId="200BF74E"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Journal of Multicultural Social Work</w:t>
      </w:r>
    </w:p>
    <w:p w14:paraId="061B2CAD"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Journal of Pediatrics</w:t>
      </w:r>
    </w:p>
    <w:p w14:paraId="5B8DAB4F"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Journal of Social Issues</w:t>
      </w:r>
    </w:p>
    <w:p w14:paraId="64F1D3F5"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Journal of Social Sciences Research</w:t>
      </w:r>
      <w:r w:rsidRPr="001177A6">
        <w:rPr>
          <w:rFonts w:eastAsia="Times New Roman" w:cstheme="minorHAnsi"/>
        </w:rPr>
        <w:t>*</w:t>
      </w:r>
    </w:p>
    <w:p w14:paraId="2C5D4B2D"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Journal of Social Sciences and Social Welfare</w:t>
      </w:r>
    </w:p>
    <w:p w14:paraId="1219C9C7"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Public Welfare</w:t>
      </w:r>
    </w:p>
    <w:p w14:paraId="025E9543"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School Social Work</w:t>
      </w:r>
    </w:p>
    <w:p w14:paraId="0190E723"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Smith College Studies in Social Work</w:t>
      </w:r>
    </w:p>
    <w:p w14:paraId="2EFFDB3F"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Social Services Review</w:t>
      </w:r>
    </w:p>
    <w:p w14:paraId="288ACCD5"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Social Work</w:t>
      </w:r>
    </w:p>
    <w:p w14:paraId="6FE0E2FA" w14:textId="77777777" w:rsidR="001177A6" w:rsidRP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Social Work and Society</w:t>
      </w:r>
    </w:p>
    <w:p w14:paraId="21707FFB" w14:textId="77777777" w:rsidR="001177A6" w:rsidRPr="001177A6" w:rsidRDefault="001177A6" w:rsidP="001177A6">
      <w:pPr>
        <w:widowControl w:val="0"/>
        <w:spacing w:after="0" w:line="480" w:lineRule="auto"/>
        <w:ind w:right="554"/>
        <w:rPr>
          <w:rFonts w:eastAsia="Times New Roman" w:cstheme="minorHAnsi"/>
        </w:rPr>
      </w:pPr>
      <w:r w:rsidRPr="001177A6">
        <w:rPr>
          <w:rFonts w:eastAsia="Times New Roman" w:cstheme="minorHAnsi"/>
          <w:u w:val="single"/>
        </w:rPr>
        <w:t>Social Work in Education</w:t>
      </w:r>
    </w:p>
    <w:p w14:paraId="73EA724F" w14:textId="77777777" w:rsidR="001177A6" w:rsidRDefault="001177A6" w:rsidP="001177A6">
      <w:pPr>
        <w:widowControl w:val="0"/>
        <w:spacing w:after="0" w:line="480" w:lineRule="auto"/>
        <w:ind w:right="554"/>
        <w:rPr>
          <w:rFonts w:eastAsia="Times New Roman" w:cstheme="minorHAnsi"/>
          <w:u w:val="single"/>
        </w:rPr>
      </w:pPr>
      <w:r w:rsidRPr="001177A6">
        <w:rPr>
          <w:rFonts w:eastAsia="Times New Roman" w:cstheme="minorHAnsi"/>
          <w:u w:val="single"/>
        </w:rPr>
        <w:t>Social Work Research and Abstracts</w:t>
      </w:r>
    </w:p>
    <w:p w14:paraId="04302E66" w14:textId="77777777" w:rsidR="00686E53" w:rsidRDefault="00686E53" w:rsidP="00C32CA6">
      <w:pPr>
        <w:spacing w:before="20" w:after="0" w:line="240" w:lineRule="auto"/>
        <w:ind w:right="-20"/>
        <w:rPr>
          <w:rFonts w:eastAsia="Times New Roman" w:cstheme="minorHAnsi"/>
          <w:b/>
        </w:rPr>
      </w:pPr>
    </w:p>
    <w:p w14:paraId="4770AF88" w14:textId="77777777" w:rsidR="00C32CA6" w:rsidRPr="00C32CA6" w:rsidRDefault="00C32CA6" w:rsidP="00C32CA6">
      <w:pPr>
        <w:spacing w:before="20" w:after="0" w:line="240" w:lineRule="auto"/>
        <w:ind w:right="-20"/>
        <w:rPr>
          <w:rFonts w:eastAsia="Times New Roman" w:cstheme="minorHAnsi"/>
          <w:b/>
        </w:rPr>
      </w:pPr>
      <w:r w:rsidRPr="00C32CA6">
        <w:rPr>
          <w:rFonts w:eastAsia="Times New Roman" w:cstheme="minorHAnsi"/>
          <w:b/>
        </w:rPr>
        <w:t>CHILD</w:t>
      </w:r>
      <w:r w:rsidRPr="00C32CA6">
        <w:rPr>
          <w:rFonts w:eastAsia="Times New Roman" w:cstheme="minorHAnsi"/>
          <w:b/>
          <w:spacing w:val="51"/>
        </w:rPr>
        <w:t xml:space="preserve"> </w:t>
      </w:r>
      <w:r w:rsidRPr="00C32CA6">
        <w:rPr>
          <w:rFonts w:eastAsia="Times New Roman" w:cstheme="minorHAnsi"/>
          <w:b/>
          <w:spacing w:val="1"/>
          <w:w w:val="106"/>
        </w:rPr>
        <w:t>W</w:t>
      </w:r>
      <w:r w:rsidRPr="00C32CA6">
        <w:rPr>
          <w:rFonts w:eastAsia="Times New Roman" w:cstheme="minorHAnsi"/>
          <w:b/>
          <w:w w:val="106"/>
        </w:rPr>
        <w:t>ELFARE</w:t>
      </w:r>
      <w:r w:rsidRPr="00C32CA6">
        <w:rPr>
          <w:rFonts w:eastAsia="Times New Roman" w:cstheme="minorHAnsi"/>
          <w:b/>
          <w:spacing w:val="3"/>
          <w:w w:val="106"/>
        </w:rPr>
        <w:t xml:space="preserve"> </w:t>
      </w:r>
      <w:r w:rsidRPr="00C32CA6">
        <w:rPr>
          <w:rFonts w:eastAsia="Times New Roman" w:cstheme="minorHAnsi"/>
          <w:b/>
        </w:rPr>
        <w:t>WEB</w:t>
      </w:r>
      <w:r w:rsidRPr="00C32CA6">
        <w:rPr>
          <w:rFonts w:eastAsia="Times New Roman" w:cstheme="minorHAnsi"/>
          <w:b/>
          <w:spacing w:val="27"/>
        </w:rPr>
        <w:t xml:space="preserve"> </w:t>
      </w:r>
      <w:r w:rsidRPr="00C32CA6">
        <w:rPr>
          <w:rFonts w:eastAsia="Times New Roman" w:cstheme="minorHAnsi"/>
          <w:b/>
          <w:w w:val="106"/>
        </w:rPr>
        <w:t>SITES</w:t>
      </w:r>
    </w:p>
    <w:p w14:paraId="490AE240" w14:textId="77777777" w:rsidR="00C32CA6" w:rsidRPr="00C32CA6" w:rsidRDefault="00C32CA6" w:rsidP="00C32CA6">
      <w:pPr>
        <w:spacing w:before="14" w:after="0" w:line="260" w:lineRule="exact"/>
        <w:rPr>
          <w:rFonts w:eastAsia="Times New Roman" w:cstheme="minorHAnsi"/>
        </w:rPr>
      </w:pPr>
    </w:p>
    <w:p w14:paraId="41969607" w14:textId="77777777" w:rsidR="00C32CA6" w:rsidRPr="00C32CA6" w:rsidRDefault="00C32CA6" w:rsidP="00C32CA6">
      <w:pPr>
        <w:spacing w:after="0" w:line="240" w:lineRule="auto"/>
        <w:ind w:right="1305"/>
        <w:rPr>
          <w:rFonts w:eastAsia="Times New Roman" w:cstheme="minorHAnsi"/>
        </w:rPr>
      </w:pPr>
      <w:r w:rsidRPr="00C32CA6">
        <w:rPr>
          <w:rFonts w:eastAsia="Times New Roman" w:cstheme="minorHAnsi"/>
        </w:rPr>
        <w:t>A</w:t>
      </w:r>
      <w:r w:rsidRPr="00C32CA6">
        <w:rPr>
          <w:rFonts w:eastAsia="Times New Roman" w:cstheme="minorHAnsi"/>
          <w:spacing w:val="2"/>
        </w:rPr>
        <w:t>d</w:t>
      </w:r>
      <w:r w:rsidRPr="00C32CA6">
        <w:rPr>
          <w:rFonts w:eastAsia="Times New Roman" w:cstheme="minorHAnsi"/>
          <w:spacing w:val="-2"/>
        </w:rPr>
        <w:t>m</w:t>
      </w:r>
      <w:r w:rsidRPr="00C32CA6">
        <w:rPr>
          <w:rFonts w:eastAsia="Times New Roman" w:cstheme="minorHAnsi"/>
        </w:rPr>
        <w:t>inistrat</w:t>
      </w:r>
      <w:r w:rsidRPr="00C32CA6">
        <w:rPr>
          <w:rFonts w:eastAsia="Times New Roman" w:cstheme="minorHAnsi"/>
          <w:spacing w:val="1"/>
        </w:rPr>
        <w:t>i</w:t>
      </w:r>
      <w:r w:rsidRPr="00C32CA6">
        <w:rPr>
          <w:rFonts w:eastAsia="Times New Roman" w:cstheme="minorHAnsi"/>
        </w:rPr>
        <w:t>on</w:t>
      </w:r>
      <w:r w:rsidRPr="00C32CA6">
        <w:rPr>
          <w:rFonts w:eastAsia="Times New Roman" w:cstheme="minorHAnsi"/>
          <w:spacing w:val="-14"/>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Children</w:t>
      </w:r>
      <w:r w:rsidRPr="00C32CA6">
        <w:rPr>
          <w:rFonts w:eastAsia="Times New Roman" w:cstheme="minorHAnsi"/>
          <w:spacing w:val="-8"/>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w:t>
      </w:r>
      <w:r w:rsidRPr="00C32CA6">
        <w:rPr>
          <w:rFonts w:eastAsia="Times New Roman" w:cstheme="minorHAnsi"/>
          <w:spacing w:val="1"/>
        </w:rPr>
        <w:t>i</w:t>
      </w:r>
      <w:r w:rsidRPr="00C32CA6">
        <w:rPr>
          <w:rFonts w:eastAsia="Times New Roman" w:cstheme="minorHAnsi"/>
        </w:rPr>
        <w:t>es,</w:t>
      </w:r>
      <w:r w:rsidRPr="00C32CA6">
        <w:rPr>
          <w:rFonts w:eastAsia="Times New Roman" w:cstheme="minorHAnsi"/>
          <w:spacing w:val="-8"/>
        </w:rPr>
        <w:t xml:space="preserve"> </w:t>
      </w:r>
      <w:r w:rsidRPr="00C32CA6">
        <w:rPr>
          <w:rFonts w:eastAsia="Times New Roman" w:cstheme="minorHAnsi"/>
        </w:rPr>
        <w:t>U.S.</w:t>
      </w:r>
      <w:r w:rsidRPr="00C32CA6">
        <w:rPr>
          <w:rFonts w:eastAsia="Times New Roman" w:cstheme="minorHAnsi"/>
          <w:spacing w:val="-6"/>
        </w:rPr>
        <w:t xml:space="preserve"> </w:t>
      </w:r>
      <w:r w:rsidRPr="00C32CA6">
        <w:rPr>
          <w:rFonts w:eastAsia="Times New Roman" w:cstheme="minorHAnsi"/>
        </w:rPr>
        <w:t>Depar</w:t>
      </w:r>
      <w:r w:rsidRPr="00C32CA6">
        <w:rPr>
          <w:rFonts w:eastAsia="Times New Roman" w:cstheme="minorHAnsi"/>
          <w:spacing w:val="1"/>
        </w:rPr>
        <w:t>t</w:t>
      </w:r>
      <w:r w:rsidRPr="00C32CA6">
        <w:rPr>
          <w:rFonts w:eastAsia="Times New Roman" w:cstheme="minorHAnsi"/>
          <w:spacing w:val="-2"/>
        </w:rPr>
        <w:t>m</w:t>
      </w:r>
      <w:r w:rsidRPr="00C32CA6">
        <w:rPr>
          <w:rFonts w:eastAsia="Times New Roman" w:cstheme="minorHAnsi"/>
        </w:rPr>
        <w:t>ent</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Health</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Hu</w:t>
      </w:r>
      <w:r w:rsidRPr="00C32CA6">
        <w:rPr>
          <w:rFonts w:eastAsia="Times New Roman" w:cstheme="minorHAnsi"/>
          <w:spacing w:val="-2"/>
        </w:rPr>
        <w:t>m</w:t>
      </w:r>
      <w:r w:rsidRPr="00C32CA6">
        <w:rPr>
          <w:rFonts w:eastAsia="Times New Roman" w:cstheme="minorHAnsi"/>
        </w:rPr>
        <w:t>an</w:t>
      </w:r>
      <w:r w:rsidRPr="00C32CA6">
        <w:rPr>
          <w:rFonts w:eastAsia="Times New Roman" w:cstheme="minorHAnsi"/>
          <w:spacing w:val="-6"/>
        </w:rPr>
        <w:t xml:space="preserve"> </w:t>
      </w:r>
      <w:r w:rsidRPr="00C32CA6">
        <w:rPr>
          <w:rFonts w:eastAsia="Times New Roman" w:cstheme="minorHAnsi"/>
        </w:rPr>
        <w:t xml:space="preserve">Services </w:t>
      </w:r>
      <w:hyperlink r:id="rId23">
        <w:r w:rsidRPr="00C32CA6">
          <w:rPr>
            <w:rFonts w:eastAsia="Times New Roman" w:cstheme="minorHAnsi"/>
            <w:u w:val="single" w:color="000000"/>
          </w:rPr>
          <w:t>www.acf.dhhs.gov</w:t>
        </w:r>
      </w:hyperlink>
    </w:p>
    <w:p w14:paraId="49067025" w14:textId="77777777" w:rsidR="00C32CA6" w:rsidRPr="00C32CA6" w:rsidRDefault="00C32CA6" w:rsidP="00C32CA6">
      <w:pPr>
        <w:spacing w:before="12" w:after="0" w:line="240" w:lineRule="exact"/>
        <w:rPr>
          <w:rFonts w:eastAsia="Times New Roman" w:cstheme="minorHAnsi"/>
        </w:rPr>
      </w:pPr>
    </w:p>
    <w:p w14:paraId="170920F9"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lastRenderedPageBreak/>
        <w:t>Adopt</w:t>
      </w:r>
      <w:r w:rsidRPr="00C32CA6">
        <w:rPr>
          <w:rFonts w:eastAsia="Times New Roman" w:cstheme="minorHAnsi"/>
          <w:spacing w:val="-6"/>
        </w:rPr>
        <w:t xml:space="preserve"> </w:t>
      </w:r>
      <w:r w:rsidRPr="00C32CA6">
        <w:rPr>
          <w:rFonts w:eastAsia="Times New Roman" w:cstheme="minorHAnsi"/>
        </w:rPr>
        <w:t>U.S.</w:t>
      </w:r>
      <w:r w:rsidRPr="00C32CA6">
        <w:rPr>
          <w:rFonts w:eastAsia="Times New Roman" w:cstheme="minorHAnsi"/>
          <w:spacing w:val="-5"/>
        </w:rPr>
        <w:t xml:space="preserve"> </w:t>
      </w:r>
      <w:r w:rsidRPr="00C32CA6">
        <w:rPr>
          <w:rFonts w:eastAsia="Times New Roman" w:cstheme="minorHAnsi"/>
        </w:rPr>
        <w:t>Kids</w:t>
      </w:r>
      <w:r>
        <w:rPr>
          <w:rFonts w:eastAsia="Times New Roman" w:cstheme="minorHAnsi"/>
          <w:spacing w:val="52"/>
        </w:rPr>
        <w:tab/>
      </w:r>
      <w:hyperlink r:id="rId24">
        <w:r w:rsidRPr="00C32CA6">
          <w:rPr>
            <w:rFonts w:eastAsia="Times New Roman" w:cstheme="minorHAnsi"/>
            <w:u w:val="single" w:color="000000"/>
          </w:rPr>
          <w:t>www.AdoptUSKids.org</w:t>
        </w:r>
      </w:hyperlink>
    </w:p>
    <w:p w14:paraId="5442A8A7" w14:textId="77777777" w:rsidR="00C32CA6" w:rsidRPr="00C32CA6" w:rsidRDefault="00C32CA6" w:rsidP="00C32CA6">
      <w:pPr>
        <w:spacing w:before="11" w:after="0" w:line="220" w:lineRule="exact"/>
        <w:rPr>
          <w:rFonts w:eastAsia="Times New Roman" w:cstheme="minorHAnsi"/>
        </w:rPr>
      </w:pPr>
    </w:p>
    <w:p w14:paraId="1C4CF15A"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w:t>
      </w:r>
      <w:r w:rsidRPr="00C32CA6">
        <w:rPr>
          <w:rFonts w:eastAsia="Times New Roman" w:cstheme="minorHAnsi"/>
          <w:spacing w:val="1"/>
        </w:rPr>
        <w:t>i</w:t>
      </w:r>
      <w:r w:rsidRPr="00C32CA6">
        <w:rPr>
          <w:rFonts w:eastAsia="Times New Roman" w:cstheme="minorHAnsi"/>
        </w:rPr>
        <w:t>can</w:t>
      </w:r>
      <w:r w:rsidRPr="00C32CA6">
        <w:rPr>
          <w:rFonts w:eastAsia="Times New Roman" w:cstheme="minorHAnsi"/>
          <w:spacing w:val="-9"/>
        </w:rPr>
        <w:t xml:space="preserve"> </w:t>
      </w:r>
      <w:r w:rsidRPr="00C32CA6">
        <w:rPr>
          <w:rFonts w:eastAsia="Times New Roman" w:cstheme="minorHAnsi"/>
        </w:rPr>
        <w:t>Acade</w:t>
      </w:r>
      <w:r w:rsidRPr="00C32CA6">
        <w:rPr>
          <w:rFonts w:eastAsia="Times New Roman" w:cstheme="minorHAnsi"/>
          <w:spacing w:val="-2"/>
        </w:rPr>
        <w:t>m</w:t>
      </w:r>
      <w:r w:rsidRPr="00C32CA6">
        <w:rPr>
          <w:rFonts w:eastAsia="Times New Roman" w:cstheme="minorHAnsi"/>
        </w:rPr>
        <w:t>y</w:t>
      </w:r>
      <w:r w:rsidRPr="00C32CA6">
        <w:rPr>
          <w:rFonts w:eastAsia="Times New Roman" w:cstheme="minorHAnsi"/>
          <w:spacing w:val="-6"/>
        </w:rPr>
        <w:t xml:space="preserve"> </w:t>
      </w:r>
      <w:r w:rsidRPr="00C32CA6">
        <w:rPr>
          <w:rFonts w:eastAsia="Times New Roman" w:cstheme="minorHAnsi"/>
        </w:rPr>
        <w:t>of</w:t>
      </w:r>
      <w:r w:rsidRPr="00C32CA6">
        <w:rPr>
          <w:rFonts w:eastAsia="Times New Roman" w:cstheme="minorHAnsi"/>
          <w:spacing w:val="-2"/>
        </w:rPr>
        <w:t xml:space="preserve"> </w:t>
      </w:r>
      <w:r>
        <w:rPr>
          <w:rFonts w:eastAsia="Times New Roman" w:cstheme="minorHAnsi"/>
        </w:rPr>
        <w:t>Pediatrics</w:t>
      </w:r>
      <w:r>
        <w:rPr>
          <w:rFonts w:eastAsia="Times New Roman" w:cstheme="minorHAnsi"/>
        </w:rPr>
        <w:tab/>
      </w:r>
      <w:r>
        <w:rPr>
          <w:rFonts w:eastAsia="Times New Roman" w:cstheme="minorHAnsi"/>
        </w:rPr>
        <w:tab/>
      </w:r>
      <w:hyperlink r:id="rId25">
        <w:r w:rsidRPr="00C32CA6">
          <w:rPr>
            <w:rFonts w:eastAsia="Times New Roman" w:cstheme="minorHAnsi"/>
            <w:u w:val="single" w:color="000000"/>
          </w:rPr>
          <w:t>www.aap.org</w:t>
        </w:r>
      </w:hyperlink>
    </w:p>
    <w:p w14:paraId="4ED3C5A3" w14:textId="77777777" w:rsidR="00C32CA6" w:rsidRPr="00C32CA6" w:rsidRDefault="00C32CA6" w:rsidP="00C32CA6">
      <w:pPr>
        <w:spacing w:before="12" w:after="0" w:line="240" w:lineRule="exact"/>
        <w:rPr>
          <w:rFonts w:eastAsia="Times New Roman" w:cstheme="minorHAnsi"/>
        </w:rPr>
      </w:pPr>
    </w:p>
    <w:p w14:paraId="2D51E40B" w14:textId="77777777" w:rsidR="00C32CA6" w:rsidRPr="00C32CA6" w:rsidRDefault="00C32CA6" w:rsidP="00C32CA6">
      <w:pPr>
        <w:tabs>
          <w:tab w:val="left" w:pos="6060"/>
        </w:tabs>
        <w:spacing w:after="0" w:line="240" w:lineRule="auto"/>
        <w:ind w:right="-20"/>
        <w:rPr>
          <w:rFonts w:eastAsia="Times New Roman" w:cstheme="minorHAnsi"/>
        </w:rPr>
      </w:pPr>
      <w:r w:rsidRPr="00C32CA6">
        <w:rPr>
          <w:rFonts w:eastAsia="Times New Roman" w:cstheme="minorHAnsi"/>
        </w:rPr>
        <w:t>The</w:t>
      </w:r>
      <w:r w:rsidRPr="00C32CA6">
        <w:rPr>
          <w:rFonts w:eastAsia="Times New Roman" w:cstheme="minorHAnsi"/>
          <w:spacing w:val="-4"/>
        </w:rPr>
        <w:t xml:space="preserve"> </w:t>
      </w: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w:t>
      </w:r>
      <w:r w:rsidRPr="00C32CA6">
        <w:rPr>
          <w:rFonts w:eastAsia="Times New Roman" w:cstheme="minorHAnsi"/>
          <w:spacing w:val="1"/>
        </w:rPr>
        <w:t>i</w:t>
      </w:r>
      <w:r w:rsidRPr="00C32CA6">
        <w:rPr>
          <w:rFonts w:eastAsia="Times New Roman" w:cstheme="minorHAnsi"/>
        </w:rPr>
        <w:t>can</w:t>
      </w:r>
      <w:r w:rsidRPr="00C32CA6">
        <w:rPr>
          <w:rFonts w:eastAsia="Times New Roman" w:cstheme="minorHAnsi"/>
          <w:spacing w:val="-9"/>
        </w:rPr>
        <w:t xml:space="preserve"> </w:t>
      </w:r>
      <w:r w:rsidRPr="00C32CA6">
        <w:rPr>
          <w:rFonts w:eastAsia="Times New Roman" w:cstheme="minorHAnsi"/>
        </w:rPr>
        <w:t>Bar</w:t>
      </w:r>
      <w:r w:rsidRPr="00C32CA6">
        <w:rPr>
          <w:rFonts w:eastAsia="Times New Roman" w:cstheme="minorHAnsi"/>
          <w:spacing w:val="-3"/>
        </w:rPr>
        <w:t xml:space="preserve"> </w:t>
      </w:r>
      <w:r w:rsidRPr="00C32CA6">
        <w:rPr>
          <w:rFonts w:eastAsia="Times New Roman" w:cstheme="minorHAnsi"/>
        </w:rPr>
        <w:t>Assoc</w:t>
      </w:r>
      <w:r w:rsidRPr="00C32CA6">
        <w:rPr>
          <w:rFonts w:eastAsia="Times New Roman" w:cstheme="minorHAnsi"/>
          <w:spacing w:val="1"/>
        </w:rPr>
        <w:t>i</w:t>
      </w:r>
      <w:r w:rsidRPr="00C32CA6">
        <w:rPr>
          <w:rFonts w:eastAsia="Times New Roman" w:cstheme="minorHAnsi"/>
        </w:rPr>
        <w:t>ation</w:t>
      </w:r>
      <w:r w:rsidRPr="00C32CA6">
        <w:rPr>
          <w:rFonts w:eastAsia="Times New Roman" w:cstheme="minorHAnsi"/>
          <w:spacing w:val="-10"/>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Childr</w:t>
      </w:r>
      <w:r w:rsidRPr="00C32CA6">
        <w:rPr>
          <w:rFonts w:eastAsia="Times New Roman" w:cstheme="minorHAnsi"/>
          <w:spacing w:val="-2"/>
        </w:rPr>
        <w:t>e</w:t>
      </w:r>
      <w:r w:rsidRPr="00C32CA6">
        <w:rPr>
          <w:rFonts w:eastAsia="Times New Roman" w:cstheme="minorHAnsi"/>
        </w:rPr>
        <w:t>n</w:t>
      </w:r>
      <w:r w:rsidRPr="00C32CA6">
        <w:rPr>
          <w:rFonts w:eastAsia="Times New Roman" w:cstheme="minorHAnsi"/>
          <w:spacing w:val="-8"/>
        </w:rPr>
        <w:t xml:space="preserve"> </w:t>
      </w:r>
      <w:r w:rsidRPr="00C32CA6">
        <w:rPr>
          <w:rFonts w:eastAsia="Times New Roman" w:cstheme="minorHAnsi"/>
          <w:spacing w:val="-1"/>
        </w:rPr>
        <w:t>a</w:t>
      </w:r>
      <w:r w:rsidRPr="00C32CA6">
        <w:rPr>
          <w:rFonts w:eastAsia="Times New Roman" w:cstheme="minorHAnsi"/>
        </w:rPr>
        <w:t>nd</w:t>
      </w:r>
      <w:r w:rsidRPr="00C32CA6">
        <w:rPr>
          <w:rFonts w:eastAsia="Times New Roman" w:cstheme="minorHAnsi"/>
          <w:spacing w:val="-3"/>
        </w:rPr>
        <w:t xml:space="preserve"> </w:t>
      </w:r>
      <w:r w:rsidRPr="00C32CA6">
        <w:rPr>
          <w:rFonts w:eastAsia="Times New Roman" w:cstheme="minorHAnsi"/>
        </w:rPr>
        <w:t>the</w:t>
      </w:r>
      <w:r w:rsidRPr="00C32CA6">
        <w:rPr>
          <w:rFonts w:eastAsia="Times New Roman" w:cstheme="minorHAnsi"/>
          <w:spacing w:val="-3"/>
        </w:rPr>
        <w:t xml:space="preserve"> </w:t>
      </w:r>
      <w:r>
        <w:rPr>
          <w:rFonts w:eastAsia="Times New Roman" w:cstheme="minorHAnsi"/>
        </w:rPr>
        <w:t xml:space="preserve">Law </w:t>
      </w:r>
      <w:r>
        <w:rPr>
          <w:rFonts w:eastAsia="Times New Roman" w:cstheme="minorHAnsi"/>
        </w:rPr>
        <w:tab/>
      </w:r>
      <w:hyperlink r:id="rId26">
        <w:r w:rsidRPr="00C32CA6">
          <w:rPr>
            <w:rFonts w:eastAsia="Times New Roman" w:cstheme="minorHAnsi"/>
            <w:u w:val="single" w:color="000000"/>
          </w:rPr>
          <w:t>www.abanet</w:t>
        </w:r>
        <w:r w:rsidRPr="00C32CA6">
          <w:rPr>
            <w:rFonts w:eastAsia="Times New Roman" w:cstheme="minorHAnsi"/>
            <w:spacing w:val="1"/>
            <w:u w:val="single" w:color="000000"/>
          </w:rPr>
          <w:t>.</w:t>
        </w:r>
        <w:r w:rsidRPr="00C32CA6">
          <w:rPr>
            <w:rFonts w:eastAsia="Times New Roman" w:cstheme="minorHAnsi"/>
            <w:u w:val="single" w:color="000000"/>
          </w:rPr>
          <w:t>org/child/home.h</w:t>
        </w:r>
        <w:r w:rsidRPr="00C32CA6">
          <w:rPr>
            <w:rFonts w:eastAsia="Times New Roman" w:cstheme="minorHAnsi"/>
            <w:spacing w:val="1"/>
            <w:u w:val="single" w:color="000000"/>
          </w:rPr>
          <w:t>t</w:t>
        </w:r>
        <w:r w:rsidRPr="00C32CA6">
          <w:rPr>
            <w:rFonts w:eastAsia="Times New Roman" w:cstheme="minorHAnsi"/>
            <w:spacing w:val="-2"/>
            <w:u w:val="single" w:color="000000"/>
          </w:rPr>
          <w:t>m</w:t>
        </w:r>
        <w:r w:rsidRPr="00C32CA6">
          <w:rPr>
            <w:rFonts w:eastAsia="Times New Roman" w:cstheme="minorHAnsi"/>
            <w:u w:val="single" w:color="000000"/>
          </w:rPr>
          <w:t>l</w:t>
        </w:r>
      </w:hyperlink>
    </w:p>
    <w:p w14:paraId="39A64E11" w14:textId="77777777" w:rsidR="00C32CA6" w:rsidRPr="00C32CA6" w:rsidRDefault="00C32CA6" w:rsidP="00C32CA6">
      <w:pPr>
        <w:spacing w:before="11" w:after="0" w:line="220" w:lineRule="exact"/>
        <w:rPr>
          <w:rFonts w:eastAsia="Times New Roman" w:cstheme="minorHAnsi"/>
        </w:rPr>
      </w:pPr>
    </w:p>
    <w:p w14:paraId="3C0DB45F"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w:t>
      </w:r>
      <w:r w:rsidRPr="00C32CA6">
        <w:rPr>
          <w:rFonts w:eastAsia="Times New Roman" w:cstheme="minorHAnsi"/>
          <w:spacing w:val="1"/>
        </w:rPr>
        <w:t>i</w:t>
      </w:r>
      <w:r w:rsidRPr="00C32CA6">
        <w:rPr>
          <w:rFonts w:eastAsia="Times New Roman" w:cstheme="minorHAnsi"/>
        </w:rPr>
        <w:t>can</w:t>
      </w:r>
      <w:r w:rsidRPr="00C32CA6">
        <w:rPr>
          <w:rFonts w:eastAsia="Times New Roman" w:cstheme="minorHAnsi"/>
          <w:spacing w:val="-9"/>
        </w:rPr>
        <w:t xml:space="preserve"> </w:t>
      </w:r>
      <w:r w:rsidRPr="00C32CA6">
        <w:rPr>
          <w:rFonts w:eastAsia="Times New Roman" w:cstheme="minorHAnsi"/>
        </w:rPr>
        <w:t>Humane</w:t>
      </w:r>
      <w:r w:rsidRPr="00C32CA6">
        <w:rPr>
          <w:rFonts w:eastAsia="Times New Roman" w:cstheme="minorHAnsi"/>
          <w:spacing w:val="-7"/>
        </w:rPr>
        <w:t xml:space="preserve"> </w:t>
      </w:r>
      <w:r w:rsidRPr="00C32CA6">
        <w:rPr>
          <w:rFonts w:eastAsia="Times New Roman" w:cstheme="minorHAnsi"/>
        </w:rPr>
        <w:t>Association</w:t>
      </w:r>
      <w:r w:rsidRPr="00C32CA6">
        <w:rPr>
          <w:rFonts w:eastAsia="Times New Roman" w:cstheme="minorHAnsi"/>
          <w:spacing w:val="46"/>
        </w:rPr>
        <w:t xml:space="preserve"> </w:t>
      </w:r>
      <w:r>
        <w:rPr>
          <w:rFonts w:eastAsia="Times New Roman" w:cstheme="minorHAnsi"/>
          <w:spacing w:val="46"/>
        </w:rPr>
        <w:tab/>
      </w:r>
      <w:hyperlink r:id="rId27">
        <w:r w:rsidRPr="00C32CA6">
          <w:rPr>
            <w:rFonts w:eastAsia="Times New Roman" w:cstheme="minorHAnsi"/>
            <w:u w:val="single" w:color="000000"/>
          </w:rPr>
          <w:t>www.a</w:t>
        </w:r>
        <w:r w:rsidRPr="00C32CA6">
          <w:rPr>
            <w:rFonts w:eastAsia="Times New Roman" w:cstheme="minorHAnsi"/>
            <w:spacing w:val="-2"/>
            <w:u w:val="single" w:color="000000"/>
          </w:rPr>
          <w:t>m</w:t>
        </w:r>
        <w:r w:rsidRPr="00C32CA6">
          <w:rPr>
            <w:rFonts w:eastAsia="Times New Roman" w:cstheme="minorHAnsi"/>
            <w:u w:val="single" w:color="000000"/>
          </w:rPr>
          <w:t>er</w:t>
        </w:r>
        <w:r w:rsidRPr="00C32CA6">
          <w:rPr>
            <w:rFonts w:eastAsia="Times New Roman" w:cstheme="minorHAnsi"/>
            <w:spacing w:val="1"/>
            <w:u w:val="single" w:color="000000"/>
          </w:rPr>
          <w:t>i</w:t>
        </w:r>
        <w:r w:rsidRPr="00C32CA6">
          <w:rPr>
            <w:rFonts w:eastAsia="Times New Roman" w:cstheme="minorHAnsi"/>
            <w:u w:val="single" w:color="000000"/>
          </w:rPr>
          <w:t>canh</w:t>
        </w:r>
        <w:r w:rsidRPr="00C32CA6">
          <w:rPr>
            <w:rFonts w:eastAsia="Times New Roman" w:cstheme="minorHAnsi"/>
            <w:spacing w:val="2"/>
            <w:u w:val="single" w:color="000000"/>
          </w:rPr>
          <w:t>u</w:t>
        </w:r>
        <w:r w:rsidRPr="00C32CA6">
          <w:rPr>
            <w:rFonts w:eastAsia="Times New Roman" w:cstheme="minorHAnsi"/>
            <w:u w:val="single" w:color="000000"/>
          </w:rPr>
          <w:t>mane.org</w:t>
        </w:r>
      </w:hyperlink>
    </w:p>
    <w:p w14:paraId="74CD8450" w14:textId="77777777" w:rsidR="00C32CA6" w:rsidRPr="00C32CA6" w:rsidRDefault="00C32CA6" w:rsidP="00C32CA6">
      <w:pPr>
        <w:spacing w:before="13" w:after="0" w:line="240" w:lineRule="exact"/>
        <w:rPr>
          <w:rFonts w:eastAsia="Times New Roman" w:cstheme="minorHAnsi"/>
        </w:rPr>
      </w:pPr>
    </w:p>
    <w:p w14:paraId="0B59EF2C" w14:textId="77777777" w:rsidR="00C32CA6" w:rsidRPr="00C32CA6" w:rsidRDefault="00C32CA6" w:rsidP="00C32CA6">
      <w:pPr>
        <w:tabs>
          <w:tab w:val="left" w:pos="4480"/>
        </w:tabs>
        <w:spacing w:after="0" w:line="240" w:lineRule="auto"/>
        <w:ind w:right="-20"/>
        <w:rPr>
          <w:rFonts w:eastAsia="Times New Roman" w:cstheme="minorHAnsi"/>
        </w:rPr>
      </w:pP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w:t>
      </w:r>
      <w:r w:rsidRPr="00C32CA6">
        <w:rPr>
          <w:rFonts w:eastAsia="Times New Roman" w:cstheme="minorHAnsi"/>
          <w:spacing w:val="1"/>
        </w:rPr>
        <w:t>i</w:t>
      </w:r>
      <w:r w:rsidRPr="00C32CA6">
        <w:rPr>
          <w:rFonts w:eastAsia="Times New Roman" w:cstheme="minorHAnsi"/>
        </w:rPr>
        <w:t>can</w:t>
      </w:r>
      <w:r w:rsidRPr="00C32CA6">
        <w:rPr>
          <w:rFonts w:eastAsia="Times New Roman" w:cstheme="minorHAnsi"/>
          <w:spacing w:val="-9"/>
        </w:rPr>
        <w:t xml:space="preserve"> </w:t>
      </w:r>
      <w:r w:rsidRPr="00C32CA6">
        <w:rPr>
          <w:rFonts w:eastAsia="Times New Roman" w:cstheme="minorHAnsi"/>
        </w:rPr>
        <w:t>Public</w:t>
      </w:r>
      <w:r w:rsidRPr="00C32CA6">
        <w:rPr>
          <w:rFonts w:eastAsia="Times New Roman" w:cstheme="minorHAnsi"/>
          <w:spacing w:val="-6"/>
        </w:rPr>
        <w:t xml:space="preserve"> </w:t>
      </w:r>
      <w:r w:rsidRPr="00C32CA6">
        <w:rPr>
          <w:rFonts w:eastAsia="Times New Roman" w:cstheme="minorHAnsi"/>
        </w:rPr>
        <w:t>Human</w:t>
      </w:r>
      <w:r w:rsidRPr="00C32CA6">
        <w:rPr>
          <w:rFonts w:eastAsia="Times New Roman" w:cstheme="minorHAnsi"/>
          <w:spacing w:val="-6"/>
        </w:rPr>
        <w:t xml:space="preserve"> </w:t>
      </w:r>
      <w:r w:rsidRPr="00C32CA6">
        <w:rPr>
          <w:rFonts w:eastAsia="Times New Roman" w:cstheme="minorHAnsi"/>
        </w:rPr>
        <w:t>Services</w:t>
      </w:r>
      <w:r w:rsidRPr="00C32CA6">
        <w:rPr>
          <w:rFonts w:eastAsia="Times New Roman" w:cstheme="minorHAnsi"/>
          <w:spacing w:val="-7"/>
        </w:rPr>
        <w:t xml:space="preserve"> </w:t>
      </w:r>
      <w:r>
        <w:rPr>
          <w:rFonts w:eastAsia="Times New Roman" w:cstheme="minorHAnsi"/>
        </w:rPr>
        <w:t xml:space="preserve">Association </w:t>
      </w:r>
      <w:r>
        <w:rPr>
          <w:rFonts w:eastAsia="Times New Roman" w:cstheme="minorHAnsi"/>
        </w:rPr>
        <w:tab/>
      </w:r>
      <w:hyperlink r:id="rId28">
        <w:r w:rsidRPr="00C32CA6">
          <w:rPr>
            <w:rFonts w:eastAsia="Times New Roman" w:cstheme="minorHAnsi"/>
            <w:u w:val="single" w:color="000000"/>
          </w:rPr>
          <w:t>www.apwa.org</w:t>
        </w:r>
      </w:hyperlink>
    </w:p>
    <w:p w14:paraId="14391313" w14:textId="77777777" w:rsidR="00C32CA6" w:rsidRPr="00C32CA6" w:rsidRDefault="00C32CA6" w:rsidP="00C32CA6">
      <w:pPr>
        <w:spacing w:before="9" w:after="0" w:line="220" w:lineRule="exact"/>
        <w:rPr>
          <w:rFonts w:eastAsia="Times New Roman" w:cstheme="minorHAnsi"/>
        </w:rPr>
      </w:pPr>
    </w:p>
    <w:p w14:paraId="6C9D7A32"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Anney</w:t>
      </w:r>
      <w:r w:rsidRPr="00C32CA6">
        <w:rPr>
          <w:rFonts w:eastAsia="Times New Roman" w:cstheme="minorHAnsi"/>
          <w:spacing w:val="-5"/>
        </w:rPr>
        <w:t xml:space="preserve"> </w:t>
      </w:r>
      <w:r w:rsidRPr="00C32CA6">
        <w:rPr>
          <w:rFonts w:eastAsia="Times New Roman" w:cstheme="minorHAnsi"/>
        </w:rPr>
        <w:t>E.</w:t>
      </w:r>
      <w:r w:rsidRPr="00C32CA6">
        <w:rPr>
          <w:rFonts w:eastAsia="Times New Roman" w:cstheme="minorHAnsi"/>
          <w:spacing w:val="-2"/>
        </w:rPr>
        <w:t xml:space="preserve"> </w:t>
      </w:r>
      <w:r w:rsidRPr="00C32CA6">
        <w:rPr>
          <w:rFonts w:eastAsia="Times New Roman" w:cstheme="minorHAnsi"/>
        </w:rPr>
        <w:t>Casey</w:t>
      </w:r>
      <w:r w:rsidRPr="00C32CA6">
        <w:rPr>
          <w:rFonts w:eastAsia="Times New Roman" w:cstheme="minorHAnsi"/>
          <w:spacing w:val="-3"/>
        </w:rPr>
        <w:t xml:space="preserve"> </w:t>
      </w:r>
      <w:r w:rsidRPr="00C32CA6">
        <w:rPr>
          <w:rFonts w:eastAsia="Times New Roman" w:cstheme="minorHAnsi"/>
        </w:rPr>
        <w:t>Foundation</w:t>
      </w:r>
      <w:r w:rsidRPr="00C32CA6">
        <w:rPr>
          <w:rFonts w:eastAsia="Times New Roman" w:cstheme="minorHAnsi"/>
          <w:spacing w:val="45"/>
        </w:rPr>
        <w:t xml:space="preserve"> </w:t>
      </w:r>
      <w:r>
        <w:rPr>
          <w:rFonts w:eastAsia="Times New Roman" w:cstheme="minorHAnsi"/>
          <w:spacing w:val="45"/>
        </w:rPr>
        <w:tab/>
      </w:r>
      <w:hyperlink r:id="rId29">
        <w:r w:rsidRPr="00C32CA6">
          <w:rPr>
            <w:rFonts w:eastAsia="Times New Roman" w:cstheme="minorHAnsi"/>
            <w:u w:val="single" w:color="000000"/>
          </w:rPr>
          <w:t>www.aecf.org</w:t>
        </w:r>
      </w:hyperlink>
    </w:p>
    <w:p w14:paraId="7065B624" w14:textId="77777777" w:rsidR="00C32CA6" w:rsidRPr="00C32CA6" w:rsidRDefault="00C32CA6" w:rsidP="00C32CA6">
      <w:pPr>
        <w:spacing w:before="14" w:after="0" w:line="240" w:lineRule="exact"/>
        <w:rPr>
          <w:rFonts w:eastAsia="Times New Roman" w:cstheme="minorHAnsi"/>
        </w:rPr>
      </w:pPr>
    </w:p>
    <w:p w14:paraId="0909652A"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Casey</w:t>
      </w:r>
      <w:r w:rsidRPr="00C32CA6">
        <w:rPr>
          <w:rFonts w:eastAsia="Times New Roman" w:cstheme="minorHAnsi"/>
          <w:spacing w:val="-4"/>
        </w:rPr>
        <w:t xml:space="preserve"> </w:t>
      </w:r>
      <w:r w:rsidRPr="00C32CA6">
        <w:rPr>
          <w:rFonts w:eastAsia="Times New Roman" w:cstheme="minorHAnsi"/>
        </w:rPr>
        <w:t>Journalism</w:t>
      </w:r>
      <w:r w:rsidRPr="00C32CA6">
        <w:rPr>
          <w:rFonts w:eastAsia="Times New Roman" w:cstheme="minorHAnsi"/>
          <w:spacing w:val="-11"/>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Children</w:t>
      </w:r>
      <w:r w:rsidRPr="00C32CA6">
        <w:rPr>
          <w:rFonts w:eastAsia="Times New Roman" w:cstheme="minorHAnsi"/>
          <w:spacing w:val="-9"/>
        </w:rPr>
        <w:t xml:space="preserve"> </w:t>
      </w:r>
      <w:r w:rsidRPr="00C32CA6">
        <w:rPr>
          <w:rFonts w:eastAsia="Times New Roman" w:cstheme="minorHAnsi"/>
        </w:rPr>
        <w:t>&amp;</w:t>
      </w:r>
      <w:r w:rsidRPr="00C32CA6">
        <w:rPr>
          <w:rFonts w:eastAsia="Times New Roman" w:cstheme="minorHAnsi"/>
          <w:spacing w:val="-2"/>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w:t>
      </w:r>
      <w:r w:rsidRPr="00C32CA6">
        <w:rPr>
          <w:rFonts w:eastAsia="Times New Roman" w:cstheme="minorHAnsi"/>
          <w:spacing w:val="1"/>
        </w:rPr>
        <w:t>i</w:t>
      </w:r>
      <w:r w:rsidRPr="00C32CA6">
        <w:rPr>
          <w:rFonts w:eastAsia="Times New Roman" w:cstheme="minorHAnsi"/>
        </w:rPr>
        <w:t xml:space="preserve">es </w:t>
      </w:r>
      <w:r>
        <w:rPr>
          <w:rFonts w:eastAsia="Times New Roman" w:cstheme="minorHAnsi"/>
        </w:rPr>
        <w:tab/>
      </w:r>
      <w:hyperlink r:id="rId30">
        <w:r w:rsidRPr="00C32CA6">
          <w:rPr>
            <w:rFonts w:eastAsia="Times New Roman" w:cstheme="minorHAnsi"/>
            <w:u w:val="single" w:color="000000"/>
          </w:rPr>
          <w:t>www.djc.</w:t>
        </w:r>
        <w:r w:rsidRPr="00C32CA6">
          <w:rPr>
            <w:rFonts w:eastAsia="Times New Roman" w:cstheme="minorHAnsi"/>
            <w:spacing w:val="2"/>
            <w:u w:val="single" w:color="000000"/>
          </w:rPr>
          <w:t>u</w:t>
        </w:r>
        <w:r w:rsidRPr="00C32CA6">
          <w:rPr>
            <w:rFonts w:eastAsia="Times New Roman" w:cstheme="minorHAnsi"/>
            <w:u w:val="single" w:color="000000"/>
          </w:rPr>
          <w:t>md.edu</w:t>
        </w:r>
      </w:hyperlink>
    </w:p>
    <w:p w14:paraId="487AA6E4" w14:textId="77777777" w:rsidR="00C32CA6" w:rsidRPr="00C32CA6" w:rsidRDefault="00C32CA6" w:rsidP="00C32CA6">
      <w:pPr>
        <w:spacing w:before="11" w:after="0" w:line="220" w:lineRule="exact"/>
        <w:rPr>
          <w:rFonts w:eastAsia="Times New Roman" w:cstheme="minorHAnsi"/>
        </w:rPr>
      </w:pPr>
    </w:p>
    <w:p w14:paraId="2461603B" w14:textId="77777777" w:rsidR="00C32CA6" w:rsidRPr="00C32CA6" w:rsidRDefault="00C32CA6" w:rsidP="00C32CA6">
      <w:pPr>
        <w:tabs>
          <w:tab w:val="left" w:pos="3340"/>
        </w:tabs>
        <w:spacing w:before="23" w:after="0" w:line="240" w:lineRule="auto"/>
        <w:ind w:right="-20"/>
        <w:rPr>
          <w:rFonts w:eastAsia="Times New Roman" w:cstheme="minorHAnsi"/>
        </w:rPr>
      </w:pPr>
      <w:r w:rsidRPr="00C32CA6">
        <w:rPr>
          <w:rFonts w:eastAsia="Times New Roman" w:cstheme="minorHAnsi"/>
        </w:rPr>
        <w:t>Center</w:t>
      </w:r>
      <w:r w:rsidRPr="00C32CA6">
        <w:rPr>
          <w:rFonts w:eastAsia="Times New Roman" w:cstheme="minorHAnsi"/>
          <w:spacing w:val="-7"/>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Law</w:t>
      </w:r>
      <w:r w:rsidRPr="00C32CA6">
        <w:rPr>
          <w:rFonts w:eastAsia="Times New Roman" w:cstheme="minorHAnsi"/>
          <w:spacing w:val="-4"/>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Social</w:t>
      </w:r>
      <w:r w:rsidRPr="00C32CA6">
        <w:rPr>
          <w:rFonts w:eastAsia="Times New Roman" w:cstheme="minorHAnsi"/>
          <w:spacing w:val="-5"/>
        </w:rPr>
        <w:t xml:space="preserve"> </w:t>
      </w:r>
      <w:r w:rsidRPr="00C32CA6">
        <w:rPr>
          <w:rFonts w:eastAsia="Times New Roman" w:cstheme="minorHAnsi"/>
        </w:rPr>
        <w:t>Poli</w:t>
      </w:r>
      <w:r w:rsidRPr="00C32CA6">
        <w:rPr>
          <w:rFonts w:eastAsia="Times New Roman" w:cstheme="minorHAnsi"/>
          <w:spacing w:val="-2"/>
        </w:rPr>
        <w:t>c</w:t>
      </w:r>
      <w:r>
        <w:rPr>
          <w:rFonts w:eastAsia="Times New Roman" w:cstheme="minorHAnsi"/>
        </w:rPr>
        <w:t xml:space="preserve">y </w:t>
      </w:r>
      <w:r>
        <w:rPr>
          <w:rFonts w:eastAsia="Times New Roman" w:cstheme="minorHAnsi"/>
        </w:rPr>
        <w:tab/>
      </w:r>
      <w:hyperlink r:id="rId31">
        <w:r w:rsidRPr="00C32CA6">
          <w:rPr>
            <w:rFonts w:eastAsia="Times New Roman" w:cstheme="minorHAnsi"/>
            <w:u w:val="single" w:color="000000"/>
          </w:rPr>
          <w:t>w</w:t>
        </w:r>
        <w:r w:rsidRPr="00C32CA6">
          <w:rPr>
            <w:rFonts w:eastAsia="Times New Roman" w:cstheme="minorHAnsi"/>
            <w:spacing w:val="-1"/>
            <w:u w:val="single" w:color="000000"/>
          </w:rPr>
          <w:t>w</w:t>
        </w:r>
        <w:r w:rsidRPr="00C32CA6">
          <w:rPr>
            <w:rFonts w:eastAsia="Times New Roman" w:cstheme="minorHAnsi"/>
            <w:u w:val="single" w:color="000000"/>
          </w:rPr>
          <w:t>w.</w:t>
        </w:r>
        <w:r w:rsidRPr="00C32CA6">
          <w:rPr>
            <w:rFonts w:eastAsia="Times New Roman" w:cstheme="minorHAnsi"/>
            <w:spacing w:val="-2"/>
            <w:u w:val="single" w:color="000000"/>
          </w:rPr>
          <w:t>m</w:t>
        </w:r>
        <w:r w:rsidRPr="00C32CA6">
          <w:rPr>
            <w:rFonts w:eastAsia="Times New Roman" w:cstheme="minorHAnsi"/>
            <w:u w:val="single" w:color="000000"/>
          </w:rPr>
          <w:t>ovingid</w:t>
        </w:r>
        <w:r w:rsidRPr="00C32CA6">
          <w:rPr>
            <w:rFonts w:eastAsia="Times New Roman" w:cstheme="minorHAnsi"/>
            <w:spacing w:val="-2"/>
            <w:u w:val="single" w:color="000000"/>
          </w:rPr>
          <w:t>e</w:t>
        </w:r>
        <w:r w:rsidRPr="00C32CA6">
          <w:rPr>
            <w:rFonts w:eastAsia="Times New Roman" w:cstheme="minorHAnsi"/>
            <w:u w:val="single" w:color="000000"/>
          </w:rPr>
          <w:t>as.org</w:t>
        </w:r>
      </w:hyperlink>
    </w:p>
    <w:p w14:paraId="46B58463" w14:textId="77777777" w:rsidR="00C32CA6" w:rsidRPr="00C32CA6" w:rsidRDefault="00C32CA6" w:rsidP="00C32CA6">
      <w:pPr>
        <w:spacing w:before="12" w:after="0" w:line="240" w:lineRule="exact"/>
        <w:rPr>
          <w:rFonts w:eastAsia="Times New Roman" w:cstheme="minorHAnsi"/>
        </w:rPr>
      </w:pPr>
    </w:p>
    <w:p w14:paraId="3CA49259" w14:textId="77777777" w:rsidR="00C32CA6" w:rsidRPr="00C32CA6" w:rsidRDefault="00C32CA6" w:rsidP="00C32CA6">
      <w:pPr>
        <w:tabs>
          <w:tab w:val="left" w:pos="2000"/>
        </w:tabs>
        <w:spacing w:after="0" w:line="240" w:lineRule="auto"/>
        <w:ind w:right="-20"/>
        <w:rPr>
          <w:rFonts w:eastAsia="Times New Roman" w:cstheme="minorHAnsi"/>
        </w:rPr>
      </w:pPr>
      <w:r w:rsidRPr="00C32CA6">
        <w:rPr>
          <w:rFonts w:eastAsia="Times New Roman" w:cstheme="minorHAnsi"/>
        </w:rPr>
        <w:t>Child</w:t>
      </w:r>
      <w:r w:rsidRPr="00C32CA6">
        <w:rPr>
          <w:rFonts w:eastAsia="Times New Roman" w:cstheme="minorHAnsi"/>
          <w:spacing w:val="-6"/>
        </w:rPr>
        <w:t xml:space="preserve"> </w:t>
      </w:r>
      <w:r w:rsidRPr="00C32CA6">
        <w:rPr>
          <w:rFonts w:eastAsia="Times New Roman" w:cstheme="minorHAnsi"/>
        </w:rPr>
        <w:t>Trend</w:t>
      </w:r>
      <w:r w:rsidRPr="00C32CA6">
        <w:rPr>
          <w:rFonts w:eastAsia="Times New Roman" w:cstheme="minorHAnsi"/>
          <w:spacing w:val="-1"/>
        </w:rPr>
        <w:t>s</w:t>
      </w:r>
      <w:r w:rsidRPr="00C32CA6">
        <w:rPr>
          <w:rFonts w:eastAsia="Times New Roman" w:cstheme="minorHAnsi"/>
        </w:rPr>
        <w:t>,</w:t>
      </w:r>
      <w:r w:rsidRPr="00C32CA6">
        <w:rPr>
          <w:rFonts w:eastAsia="Times New Roman" w:cstheme="minorHAnsi"/>
          <w:spacing w:val="-7"/>
        </w:rPr>
        <w:t xml:space="preserve"> </w:t>
      </w:r>
      <w:r>
        <w:rPr>
          <w:rFonts w:eastAsia="Times New Roman" w:cstheme="minorHAnsi"/>
        </w:rPr>
        <w:t>Inc.</w:t>
      </w:r>
      <w:r>
        <w:rPr>
          <w:rFonts w:eastAsia="Times New Roman" w:cstheme="minorHAnsi"/>
        </w:rPr>
        <w:tab/>
        <w:t xml:space="preserve"> </w:t>
      </w:r>
      <w:hyperlink r:id="rId32">
        <w:r w:rsidRPr="00C32CA6">
          <w:rPr>
            <w:rFonts w:eastAsia="Times New Roman" w:cstheme="minorHAnsi"/>
            <w:u w:val="single" w:color="000000"/>
          </w:rPr>
          <w:t>www.childtrends.org</w:t>
        </w:r>
      </w:hyperlink>
    </w:p>
    <w:p w14:paraId="108F25A5" w14:textId="77777777" w:rsidR="00C32CA6" w:rsidRPr="00C32CA6" w:rsidRDefault="00C32CA6" w:rsidP="00C32CA6">
      <w:pPr>
        <w:spacing w:before="11" w:after="0" w:line="220" w:lineRule="exact"/>
        <w:rPr>
          <w:rFonts w:eastAsia="Times New Roman" w:cstheme="minorHAnsi"/>
        </w:rPr>
      </w:pPr>
    </w:p>
    <w:p w14:paraId="5EA3DF17"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Child</w:t>
      </w:r>
      <w:r w:rsidRPr="00C32CA6">
        <w:rPr>
          <w:rFonts w:eastAsia="Times New Roman" w:cstheme="minorHAnsi"/>
          <w:spacing w:val="-6"/>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Information</w:t>
      </w:r>
      <w:r w:rsidRPr="00C32CA6">
        <w:rPr>
          <w:rFonts w:eastAsia="Times New Roman" w:cstheme="minorHAnsi"/>
          <w:spacing w:val="-11"/>
        </w:rPr>
        <w:t xml:space="preserve"> </w:t>
      </w:r>
      <w:r w:rsidRPr="00C32CA6">
        <w:rPr>
          <w:rFonts w:eastAsia="Times New Roman" w:cstheme="minorHAnsi"/>
        </w:rPr>
        <w:t xml:space="preserve">Gateway </w:t>
      </w:r>
      <w:r>
        <w:rPr>
          <w:rFonts w:eastAsia="Times New Roman" w:cstheme="minorHAnsi"/>
        </w:rPr>
        <w:tab/>
      </w:r>
      <w:hyperlink r:id="rId33">
        <w:r w:rsidRPr="00C32CA6">
          <w:rPr>
            <w:rFonts w:eastAsia="Times New Roman" w:cstheme="minorHAnsi"/>
            <w:spacing w:val="-1"/>
            <w:u w:val="single" w:color="000000"/>
          </w:rPr>
          <w:t>w</w:t>
        </w:r>
        <w:r w:rsidRPr="00C32CA6">
          <w:rPr>
            <w:rFonts w:eastAsia="Times New Roman" w:cstheme="minorHAnsi"/>
            <w:u w:val="single" w:color="000000"/>
          </w:rPr>
          <w:t>ww.childwelfare.gov</w:t>
        </w:r>
      </w:hyperlink>
    </w:p>
    <w:p w14:paraId="4FB25F61" w14:textId="77777777" w:rsidR="00C32CA6" w:rsidRPr="00C32CA6" w:rsidRDefault="00C32CA6" w:rsidP="00C32CA6">
      <w:pPr>
        <w:spacing w:before="13" w:after="0" w:line="240" w:lineRule="exact"/>
        <w:rPr>
          <w:rFonts w:eastAsia="Times New Roman" w:cstheme="minorHAnsi"/>
        </w:rPr>
      </w:pPr>
    </w:p>
    <w:p w14:paraId="0901E6E8" w14:textId="77777777" w:rsidR="00C32CA6" w:rsidRPr="00C32CA6" w:rsidRDefault="00C32CA6" w:rsidP="00C32CA6">
      <w:pPr>
        <w:tabs>
          <w:tab w:val="left" w:pos="3400"/>
        </w:tabs>
        <w:spacing w:after="0" w:line="240" w:lineRule="auto"/>
        <w:ind w:right="-20"/>
        <w:rPr>
          <w:rFonts w:eastAsia="Times New Roman" w:cstheme="minorHAnsi"/>
        </w:rPr>
      </w:pPr>
      <w:r w:rsidRPr="00C32CA6">
        <w:rPr>
          <w:rFonts w:eastAsia="Times New Roman" w:cstheme="minorHAnsi"/>
        </w:rPr>
        <w:t>Child</w:t>
      </w:r>
      <w:r w:rsidRPr="00C32CA6">
        <w:rPr>
          <w:rFonts w:eastAsia="Times New Roman" w:cstheme="minorHAnsi"/>
          <w:spacing w:val="-6"/>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League</w:t>
      </w:r>
      <w:r w:rsidRPr="00C32CA6">
        <w:rPr>
          <w:rFonts w:eastAsia="Times New Roman" w:cstheme="minorHAnsi"/>
          <w:spacing w:val="-6"/>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w:t>
      </w:r>
      <w:r w:rsidRPr="00C32CA6">
        <w:rPr>
          <w:rFonts w:eastAsia="Times New Roman" w:cstheme="minorHAnsi"/>
          <w:spacing w:val="1"/>
        </w:rPr>
        <w:t>i</w:t>
      </w:r>
      <w:r>
        <w:rPr>
          <w:rFonts w:eastAsia="Times New Roman" w:cstheme="minorHAnsi"/>
        </w:rPr>
        <w:t xml:space="preserve">ca </w:t>
      </w:r>
      <w:r>
        <w:rPr>
          <w:rFonts w:eastAsia="Times New Roman" w:cstheme="minorHAnsi"/>
        </w:rPr>
        <w:tab/>
      </w:r>
      <w:hyperlink r:id="rId34">
        <w:r w:rsidRPr="00C32CA6">
          <w:rPr>
            <w:rFonts w:eastAsia="Times New Roman" w:cstheme="minorHAnsi"/>
            <w:u w:val="single" w:color="000000"/>
          </w:rPr>
          <w:t>www.cw</w:t>
        </w:r>
        <w:r w:rsidRPr="00C32CA6">
          <w:rPr>
            <w:rFonts w:eastAsia="Times New Roman" w:cstheme="minorHAnsi"/>
            <w:spacing w:val="1"/>
            <w:u w:val="single" w:color="000000"/>
          </w:rPr>
          <w:t>l</w:t>
        </w:r>
        <w:r w:rsidRPr="00C32CA6">
          <w:rPr>
            <w:rFonts w:eastAsia="Times New Roman" w:cstheme="minorHAnsi"/>
            <w:u w:val="single" w:color="000000"/>
          </w:rPr>
          <w:t>a.org</w:t>
        </w:r>
      </w:hyperlink>
    </w:p>
    <w:p w14:paraId="2903FD84" w14:textId="77777777" w:rsidR="00C32CA6" w:rsidRPr="00C32CA6" w:rsidRDefault="00C32CA6" w:rsidP="00C32CA6">
      <w:pPr>
        <w:spacing w:before="9" w:after="0" w:line="220" w:lineRule="exact"/>
        <w:rPr>
          <w:rFonts w:eastAsia="Times New Roman" w:cstheme="minorHAnsi"/>
        </w:rPr>
      </w:pPr>
    </w:p>
    <w:p w14:paraId="19218360" w14:textId="77777777" w:rsidR="00C32CA6" w:rsidRPr="00C32CA6" w:rsidRDefault="00C32CA6" w:rsidP="00C32CA6">
      <w:pPr>
        <w:tabs>
          <w:tab w:val="left" w:pos="5940"/>
        </w:tabs>
        <w:spacing w:before="23" w:after="0" w:line="240" w:lineRule="auto"/>
        <w:ind w:right="-20"/>
        <w:rPr>
          <w:rFonts w:eastAsia="Times New Roman" w:cstheme="minorHAnsi"/>
        </w:rPr>
      </w:pPr>
      <w:r w:rsidRPr="00C32CA6">
        <w:rPr>
          <w:rFonts w:eastAsia="Times New Roman" w:cstheme="minorHAnsi"/>
        </w:rPr>
        <w:t>Children,</w:t>
      </w:r>
      <w:r w:rsidRPr="00C32CA6">
        <w:rPr>
          <w:rFonts w:eastAsia="Times New Roman" w:cstheme="minorHAnsi"/>
          <w:spacing w:val="-9"/>
        </w:rPr>
        <w:t xml:space="preserve"> </w:t>
      </w:r>
      <w:r w:rsidRPr="00C32CA6">
        <w:rPr>
          <w:rFonts w:eastAsia="Times New Roman" w:cstheme="minorHAnsi"/>
        </w:rPr>
        <w:t>Youth,</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spacing w:val="1"/>
        </w:rPr>
        <w:t>i</w:t>
      </w:r>
      <w:r w:rsidRPr="00C32CA6">
        <w:rPr>
          <w:rFonts w:eastAsia="Times New Roman" w:cstheme="minorHAnsi"/>
        </w:rPr>
        <w:t>ly</w:t>
      </w:r>
      <w:r w:rsidRPr="00C32CA6">
        <w:rPr>
          <w:rFonts w:eastAsia="Times New Roman" w:cstheme="minorHAnsi"/>
          <w:spacing w:val="-6"/>
        </w:rPr>
        <w:t xml:space="preserve"> </w:t>
      </w:r>
      <w:r w:rsidRPr="00C32CA6">
        <w:rPr>
          <w:rFonts w:eastAsia="Times New Roman" w:cstheme="minorHAnsi"/>
        </w:rPr>
        <w:t>Education</w:t>
      </w:r>
      <w:r w:rsidRPr="00C32CA6">
        <w:rPr>
          <w:rFonts w:eastAsia="Times New Roman" w:cstheme="minorHAnsi"/>
          <w:spacing w:val="-10"/>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Research</w:t>
      </w:r>
      <w:r w:rsidRPr="00C32CA6">
        <w:rPr>
          <w:rFonts w:eastAsia="Times New Roman" w:cstheme="minorHAnsi"/>
          <w:spacing w:val="-8"/>
        </w:rPr>
        <w:t xml:space="preserve"> </w:t>
      </w:r>
      <w:r w:rsidRPr="00C32CA6">
        <w:rPr>
          <w:rFonts w:eastAsia="Times New Roman" w:cstheme="minorHAnsi"/>
        </w:rPr>
        <w:t>Network</w:t>
      </w:r>
      <w:r>
        <w:rPr>
          <w:rFonts w:eastAsia="Times New Roman" w:cstheme="minorHAnsi"/>
        </w:rPr>
        <w:tab/>
      </w:r>
      <w:r w:rsidRPr="00C32CA6">
        <w:rPr>
          <w:rFonts w:eastAsia="Times New Roman" w:cstheme="minorHAnsi"/>
        </w:rPr>
        <w:t xml:space="preserve"> </w:t>
      </w:r>
      <w:hyperlink r:id="rId35">
        <w:r w:rsidRPr="00C32CA6">
          <w:rPr>
            <w:rFonts w:eastAsia="Times New Roman" w:cstheme="minorHAnsi"/>
            <w:u w:val="single" w:color="000000"/>
          </w:rPr>
          <w:t>www.c</w:t>
        </w:r>
        <w:r w:rsidRPr="00C32CA6">
          <w:rPr>
            <w:rFonts w:eastAsia="Times New Roman" w:cstheme="minorHAnsi"/>
            <w:spacing w:val="2"/>
            <w:u w:val="single" w:color="000000"/>
          </w:rPr>
          <w:t>y</w:t>
        </w:r>
        <w:r w:rsidRPr="00C32CA6">
          <w:rPr>
            <w:rFonts w:eastAsia="Times New Roman" w:cstheme="minorHAnsi"/>
            <w:u w:val="single" w:color="000000"/>
          </w:rPr>
          <w:t>fernet.mes.</w:t>
        </w:r>
        <w:r w:rsidRPr="00C32CA6">
          <w:rPr>
            <w:rFonts w:eastAsia="Times New Roman" w:cstheme="minorHAnsi"/>
            <w:spacing w:val="2"/>
            <w:u w:val="single" w:color="000000"/>
          </w:rPr>
          <w:t>u</w:t>
        </w:r>
        <w:r w:rsidRPr="00C32CA6">
          <w:rPr>
            <w:rFonts w:eastAsia="Times New Roman" w:cstheme="minorHAnsi"/>
            <w:spacing w:val="-2"/>
            <w:u w:val="single" w:color="000000"/>
          </w:rPr>
          <w:t>m</w:t>
        </w:r>
        <w:r w:rsidRPr="00C32CA6">
          <w:rPr>
            <w:rFonts w:eastAsia="Times New Roman" w:cstheme="minorHAnsi"/>
            <w:u w:val="single" w:color="000000"/>
          </w:rPr>
          <w:t>n.ed</w:t>
        </w:r>
        <w:r w:rsidRPr="00C32CA6">
          <w:rPr>
            <w:rFonts w:eastAsia="Times New Roman" w:cstheme="minorHAnsi"/>
            <w:spacing w:val="2"/>
            <w:u w:val="single" w:color="000000"/>
          </w:rPr>
          <w:t>u</w:t>
        </w:r>
        <w:r w:rsidRPr="00C32CA6">
          <w:rPr>
            <w:rFonts w:eastAsia="Times New Roman" w:cstheme="minorHAnsi"/>
            <w:u w:val="single" w:color="000000"/>
          </w:rPr>
          <w:t>/index.ht</w:t>
        </w:r>
        <w:r w:rsidRPr="00C32CA6">
          <w:rPr>
            <w:rFonts w:eastAsia="Times New Roman" w:cstheme="minorHAnsi"/>
            <w:spacing w:val="-2"/>
            <w:u w:val="single" w:color="000000"/>
          </w:rPr>
          <w:t>m</w:t>
        </w:r>
        <w:r w:rsidRPr="00C32CA6">
          <w:rPr>
            <w:rFonts w:eastAsia="Times New Roman" w:cstheme="minorHAnsi"/>
            <w:u w:val="single" w:color="000000"/>
          </w:rPr>
          <w:t>l</w:t>
        </w:r>
      </w:hyperlink>
    </w:p>
    <w:p w14:paraId="35B9CC39" w14:textId="77777777" w:rsidR="00C32CA6" w:rsidRPr="00C32CA6" w:rsidRDefault="00C32CA6" w:rsidP="00C32CA6">
      <w:pPr>
        <w:spacing w:before="14" w:after="0" w:line="240" w:lineRule="exact"/>
        <w:rPr>
          <w:rFonts w:eastAsia="Times New Roman" w:cstheme="minorHAnsi"/>
        </w:rPr>
      </w:pPr>
    </w:p>
    <w:p w14:paraId="33DC7216"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Children’s</w:t>
      </w:r>
      <w:r w:rsidRPr="00C32CA6">
        <w:rPr>
          <w:rFonts w:eastAsia="Times New Roman" w:cstheme="minorHAnsi"/>
          <w:spacing w:val="-10"/>
        </w:rPr>
        <w:t xml:space="preserve"> </w:t>
      </w:r>
      <w:r w:rsidRPr="00C32CA6">
        <w:rPr>
          <w:rFonts w:eastAsia="Times New Roman" w:cstheme="minorHAnsi"/>
          <w:spacing w:val="-1"/>
        </w:rPr>
        <w:t>B</w:t>
      </w:r>
      <w:r w:rsidRPr="00C32CA6">
        <w:rPr>
          <w:rFonts w:eastAsia="Times New Roman" w:cstheme="minorHAnsi"/>
          <w:spacing w:val="1"/>
        </w:rPr>
        <w:t>u</w:t>
      </w:r>
      <w:r w:rsidRPr="00C32CA6">
        <w:rPr>
          <w:rFonts w:eastAsia="Times New Roman" w:cstheme="minorHAnsi"/>
        </w:rPr>
        <w:t>reau,</w:t>
      </w:r>
      <w:r w:rsidRPr="00C32CA6">
        <w:rPr>
          <w:rFonts w:eastAsia="Times New Roman" w:cstheme="minorHAnsi"/>
          <w:spacing w:val="-7"/>
        </w:rPr>
        <w:t xml:space="preserve"> </w:t>
      </w:r>
      <w:r w:rsidRPr="00C32CA6">
        <w:rPr>
          <w:rFonts w:eastAsia="Times New Roman" w:cstheme="minorHAnsi"/>
        </w:rPr>
        <w:t>Ad</w:t>
      </w:r>
      <w:r w:rsidRPr="00C32CA6">
        <w:rPr>
          <w:rFonts w:eastAsia="Times New Roman" w:cstheme="minorHAnsi"/>
          <w:spacing w:val="-2"/>
        </w:rPr>
        <w:t>m</w:t>
      </w:r>
      <w:r w:rsidRPr="00C32CA6">
        <w:rPr>
          <w:rFonts w:eastAsia="Times New Roman" w:cstheme="minorHAnsi"/>
        </w:rPr>
        <w:t>i</w:t>
      </w:r>
      <w:r w:rsidRPr="00C32CA6">
        <w:rPr>
          <w:rFonts w:eastAsia="Times New Roman" w:cstheme="minorHAnsi"/>
          <w:spacing w:val="2"/>
        </w:rPr>
        <w:t>n</w:t>
      </w:r>
      <w:r w:rsidRPr="00C32CA6">
        <w:rPr>
          <w:rFonts w:eastAsia="Times New Roman" w:cstheme="minorHAnsi"/>
        </w:rPr>
        <w:t>istration</w:t>
      </w:r>
      <w:r w:rsidRPr="00C32CA6">
        <w:rPr>
          <w:rFonts w:eastAsia="Times New Roman" w:cstheme="minorHAnsi"/>
          <w:spacing w:val="-13"/>
        </w:rPr>
        <w:t xml:space="preserve"> </w:t>
      </w:r>
      <w:r w:rsidRPr="00C32CA6">
        <w:rPr>
          <w:rFonts w:eastAsia="Times New Roman" w:cstheme="minorHAnsi"/>
        </w:rPr>
        <w:t>for</w:t>
      </w:r>
      <w:r w:rsidRPr="00C32CA6">
        <w:rPr>
          <w:rFonts w:eastAsia="Times New Roman" w:cstheme="minorHAnsi"/>
          <w:spacing w:val="-4"/>
        </w:rPr>
        <w:t xml:space="preserve"> </w:t>
      </w:r>
      <w:r w:rsidRPr="00C32CA6">
        <w:rPr>
          <w:rFonts w:eastAsia="Times New Roman" w:cstheme="minorHAnsi"/>
        </w:rPr>
        <w:t>Children,</w:t>
      </w:r>
      <w:r w:rsidRPr="00C32CA6">
        <w:rPr>
          <w:rFonts w:eastAsia="Times New Roman" w:cstheme="minorHAnsi"/>
          <w:spacing w:val="-8"/>
        </w:rPr>
        <w:t xml:space="preserve"> </w:t>
      </w:r>
      <w:r w:rsidRPr="00C32CA6">
        <w:rPr>
          <w:rFonts w:eastAsia="Times New Roman" w:cstheme="minorHAnsi"/>
        </w:rPr>
        <w:t>You</w:t>
      </w:r>
      <w:r w:rsidRPr="00C32CA6">
        <w:rPr>
          <w:rFonts w:eastAsia="Times New Roman" w:cstheme="minorHAnsi"/>
          <w:spacing w:val="-1"/>
        </w:rPr>
        <w:t>t</w:t>
      </w:r>
      <w:r w:rsidRPr="00C32CA6">
        <w:rPr>
          <w:rFonts w:eastAsia="Times New Roman" w:cstheme="minorHAnsi"/>
        </w:rPr>
        <w:t>h,</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spacing w:val="1"/>
        </w:rPr>
        <w:t>i</w:t>
      </w:r>
      <w:r w:rsidRPr="00C32CA6">
        <w:rPr>
          <w:rFonts w:eastAsia="Times New Roman" w:cstheme="minorHAnsi"/>
        </w:rPr>
        <w:t>lies,</w:t>
      </w:r>
      <w:r w:rsidRPr="00C32CA6">
        <w:rPr>
          <w:rFonts w:eastAsia="Times New Roman" w:cstheme="minorHAnsi"/>
          <w:spacing w:val="-8"/>
        </w:rPr>
        <w:t xml:space="preserve"> </w:t>
      </w:r>
      <w:r w:rsidRPr="00C32CA6">
        <w:rPr>
          <w:rFonts w:eastAsia="Times New Roman" w:cstheme="minorHAnsi"/>
        </w:rPr>
        <w:t>U.S.</w:t>
      </w:r>
      <w:r w:rsidRPr="00C32CA6">
        <w:rPr>
          <w:rFonts w:eastAsia="Times New Roman" w:cstheme="minorHAnsi"/>
          <w:spacing w:val="-4"/>
        </w:rPr>
        <w:t xml:space="preserve"> </w:t>
      </w:r>
      <w:r w:rsidRPr="00C32CA6">
        <w:rPr>
          <w:rFonts w:eastAsia="Times New Roman" w:cstheme="minorHAnsi"/>
        </w:rPr>
        <w:t>Depart</w:t>
      </w:r>
      <w:r w:rsidRPr="00C32CA6">
        <w:rPr>
          <w:rFonts w:eastAsia="Times New Roman" w:cstheme="minorHAnsi"/>
          <w:spacing w:val="-2"/>
        </w:rPr>
        <w:t>m</w:t>
      </w:r>
      <w:r w:rsidRPr="00C32CA6">
        <w:rPr>
          <w:rFonts w:eastAsia="Times New Roman" w:cstheme="minorHAnsi"/>
        </w:rPr>
        <w:t>ent</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Health</w:t>
      </w:r>
      <w:r w:rsidRPr="00C32CA6">
        <w:rPr>
          <w:rFonts w:eastAsia="Times New Roman" w:cstheme="minorHAnsi"/>
          <w:spacing w:val="-6"/>
        </w:rPr>
        <w:t xml:space="preserve"> </w:t>
      </w:r>
      <w:r w:rsidRPr="00C32CA6">
        <w:rPr>
          <w:rFonts w:eastAsia="Times New Roman" w:cstheme="minorHAnsi"/>
        </w:rPr>
        <w:t>and H</w:t>
      </w:r>
      <w:r w:rsidRPr="00C32CA6">
        <w:rPr>
          <w:rFonts w:eastAsia="Times New Roman" w:cstheme="minorHAnsi"/>
          <w:spacing w:val="2"/>
        </w:rPr>
        <w:t>u</w:t>
      </w:r>
      <w:r w:rsidRPr="00C32CA6">
        <w:rPr>
          <w:rFonts w:eastAsia="Times New Roman" w:cstheme="minorHAnsi"/>
          <w:spacing w:val="-2"/>
        </w:rPr>
        <w:t>m</w:t>
      </w:r>
      <w:r w:rsidRPr="00C32CA6">
        <w:rPr>
          <w:rFonts w:eastAsia="Times New Roman" w:cstheme="minorHAnsi"/>
        </w:rPr>
        <w:t>an</w:t>
      </w:r>
      <w:r w:rsidRPr="00C32CA6">
        <w:rPr>
          <w:rFonts w:eastAsia="Times New Roman" w:cstheme="minorHAnsi"/>
          <w:spacing w:val="-6"/>
        </w:rPr>
        <w:t xml:space="preserve"> </w:t>
      </w:r>
      <w:r w:rsidRPr="00C32CA6">
        <w:rPr>
          <w:rFonts w:eastAsia="Times New Roman" w:cstheme="minorHAnsi"/>
        </w:rPr>
        <w:t>Services</w:t>
      </w:r>
      <w:r w:rsidRPr="00C32CA6">
        <w:rPr>
          <w:rFonts w:eastAsia="Times New Roman" w:cstheme="minorHAnsi"/>
        </w:rPr>
        <w:tab/>
      </w:r>
      <w:r>
        <w:rPr>
          <w:rFonts w:eastAsia="Times New Roman" w:cstheme="minorHAnsi"/>
        </w:rPr>
        <w:t xml:space="preserve"> </w:t>
      </w:r>
      <w:r>
        <w:rPr>
          <w:rFonts w:eastAsia="Times New Roman" w:cstheme="minorHAnsi"/>
        </w:rPr>
        <w:tab/>
      </w:r>
      <w:hyperlink r:id="rId36">
        <w:r w:rsidRPr="00C32CA6">
          <w:rPr>
            <w:rFonts w:eastAsia="Times New Roman" w:cstheme="minorHAnsi"/>
            <w:u w:val="single" w:color="000000"/>
          </w:rPr>
          <w:t>www.acf.hhs.gov/</w:t>
        </w:r>
      </w:hyperlink>
    </w:p>
    <w:p w14:paraId="2B11857E" w14:textId="77777777" w:rsidR="00C32CA6" w:rsidRPr="00C32CA6" w:rsidRDefault="00C32CA6" w:rsidP="00C32CA6">
      <w:pPr>
        <w:spacing w:before="9" w:after="0" w:line="220" w:lineRule="exact"/>
        <w:rPr>
          <w:rFonts w:eastAsia="Times New Roman" w:cstheme="minorHAnsi"/>
        </w:rPr>
      </w:pPr>
    </w:p>
    <w:p w14:paraId="5A3B01E5" w14:textId="77777777" w:rsidR="00C32CA6" w:rsidRPr="00C32CA6" w:rsidRDefault="00C32CA6" w:rsidP="00C32CA6">
      <w:pPr>
        <w:tabs>
          <w:tab w:val="left" w:pos="2620"/>
        </w:tabs>
        <w:spacing w:before="23" w:after="0" w:line="240" w:lineRule="auto"/>
        <w:ind w:right="-20"/>
        <w:rPr>
          <w:rFonts w:eastAsia="Times New Roman" w:cstheme="minorHAnsi"/>
        </w:rPr>
      </w:pPr>
      <w:r w:rsidRPr="00C32CA6">
        <w:rPr>
          <w:rFonts w:eastAsia="Times New Roman" w:cstheme="minorHAnsi"/>
        </w:rPr>
        <w:t>Children’s</w:t>
      </w:r>
      <w:r w:rsidRPr="00C32CA6">
        <w:rPr>
          <w:rFonts w:eastAsia="Times New Roman" w:cstheme="minorHAnsi"/>
          <w:spacing w:val="-10"/>
        </w:rPr>
        <w:t xml:space="preserve"> </w:t>
      </w:r>
      <w:r w:rsidRPr="00C32CA6">
        <w:rPr>
          <w:rFonts w:eastAsia="Times New Roman" w:cstheme="minorHAnsi"/>
          <w:spacing w:val="-1"/>
        </w:rPr>
        <w:t>D</w:t>
      </w:r>
      <w:r w:rsidRPr="00C32CA6">
        <w:rPr>
          <w:rFonts w:eastAsia="Times New Roman" w:cstheme="minorHAnsi"/>
        </w:rPr>
        <w:t>efense</w:t>
      </w:r>
      <w:r w:rsidRPr="00C32CA6">
        <w:rPr>
          <w:rFonts w:eastAsia="Times New Roman" w:cstheme="minorHAnsi"/>
          <w:spacing w:val="-7"/>
        </w:rPr>
        <w:t xml:space="preserve"> </w:t>
      </w:r>
      <w:r>
        <w:rPr>
          <w:rFonts w:eastAsia="Times New Roman" w:cstheme="minorHAnsi"/>
        </w:rPr>
        <w:t xml:space="preserve">Fund </w:t>
      </w:r>
      <w:r>
        <w:rPr>
          <w:rFonts w:eastAsia="Times New Roman" w:cstheme="minorHAnsi"/>
        </w:rPr>
        <w:tab/>
      </w:r>
      <w:hyperlink r:id="rId37">
        <w:r w:rsidRPr="00C32CA6">
          <w:rPr>
            <w:rFonts w:eastAsia="Times New Roman" w:cstheme="minorHAnsi"/>
            <w:u w:val="single" w:color="000000"/>
          </w:rPr>
          <w:t>www.childrensdefense.org</w:t>
        </w:r>
      </w:hyperlink>
    </w:p>
    <w:p w14:paraId="24C4A734" w14:textId="77777777" w:rsidR="00C32CA6" w:rsidRPr="00C32CA6" w:rsidRDefault="00C32CA6" w:rsidP="00C32CA6">
      <w:pPr>
        <w:spacing w:before="14" w:after="0" w:line="240" w:lineRule="exact"/>
        <w:rPr>
          <w:rFonts w:eastAsia="Times New Roman" w:cstheme="minorHAnsi"/>
        </w:rPr>
      </w:pPr>
    </w:p>
    <w:p w14:paraId="274F36C8"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Children’s</w:t>
      </w:r>
      <w:r w:rsidRPr="00C32CA6">
        <w:rPr>
          <w:rFonts w:eastAsia="Times New Roman" w:cstheme="minorHAnsi"/>
          <w:spacing w:val="-10"/>
        </w:rPr>
        <w:t xml:space="preserve"> </w:t>
      </w:r>
      <w:r w:rsidRPr="00C32CA6">
        <w:rPr>
          <w:rFonts w:eastAsia="Times New Roman" w:cstheme="minorHAnsi"/>
          <w:spacing w:val="-1"/>
        </w:rPr>
        <w:t>R</w:t>
      </w:r>
      <w:r w:rsidRPr="00C32CA6">
        <w:rPr>
          <w:rFonts w:eastAsia="Times New Roman" w:cstheme="minorHAnsi"/>
        </w:rPr>
        <w:t>ights,</w:t>
      </w:r>
      <w:r w:rsidRPr="00C32CA6">
        <w:rPr>
          <w:rFonts w:eastAsia="Times New Roman" w:cstheme="minorHAnsi"/>
          <w:spacing w:val="-6"/>
        </w:rPr>
        <w:t xml:space="preserve"> </w:t>
      </w:r>
      <w:r w:rsidRPr="00C32CA6">
        <w:rPr>
          <w:rFonts w:eastAsia="Times New Roman" w:cstheme="minorHAnsi"/>
        </w:rPr>
        <w:t xml:space="preserve">Inc. </w:t>
      </w:r>
      <w:r>
        <w:rPr>
          <w:rFonts w:eastAsia="Times New Roman" w:cstheme="minorHAnsi"/>
        </w:rPr>
        <w:tab/>
      </w:r>
      <w:hyperlink r:id="rId38">
        <w:r w:rsidRPr="00C32CA6">
          <w:rPr>
            <w:rFonts w:eastAsia="Times New Roman" w:cstheme="minorHAnsi"/>
            <w:spacing w:val="-1"/>
            <w:u w:val="single" w:color="000000"/>
          </w:rPr>
          <w:t>w</w:t>
        </w:r>
        <w:r w:rsidRPr="00C32CA6">
          <w:rPr>
            <w:rFonts w:eastAsia="Times New Roman" w:cstheme="minorHAnsi"/>
            <w:u w:val="single" w:color="000000"/>
          </w:rPr>
          <w:t>ww.childrensrights.org</w:t>
        </w:r>
      </w:hyperlink>
    </w:p>
    <w:p w14:paraId="24F555AC" w14:textId="77777777" w:rsidR="00C32CA6" w:rsidRPr="00C32CA6" w:rsidRDefault="00C32CA6" w:rsidP="00C32CA6">
      <w:pPr>
        <w:spacing w:before="11" w:after="0" w:line="220" w:lineRule="exact"/>
        <w:rPr>
          <w:rFonts w:eastAsia="Times New Roman" w:cstheme="minorHAnsi"/>
        </w:rPr>
      </w:pPr>
    </w:p>
    <w:p w14:paraId="72E4781B" w14:textId="77777777" w:rsidR="00C32CA6" w:rsidRPr="00C32CA6" w:rsidRDefault="00C32CA6" w:rsidP="00C32CA6">
      <w:pPr>
        <w:spacing w:before="26" w:after="0" w:line="252" w:lineRule="exact"/>
        <w:ind w:right="1659"/>
        <w:rPr>
          <w:rFonts w:eastAsia="Times New Roman" w:cstheme="minorHAnsi"/>
        </w:rPr>
      </w:pPr>
      <w:r w:rsidRPr="00C32CA6">
        <w:rPr>
          <w:rFonts w:eastAsia="Times New Roman" w:cstheme="minorHAnsi"/>
        </w:rPr>
        <w:t>The</w:t>
      </w:r>
      <w:r w:rsidRPr="00C32CA6">
        <w:rPr>
          <w:rFonts w:eastAsia="Times New Roman" w:cstheme="minorHAnsi"/>
          <w:spacing w:val="-4"/>
        </w:rPr>
        <w:t xml:space="preserve"> </w:t>
      </w:r>
      <w:r w:rsidRPr="00C32CA6">
        <w:rPr>
          <w:rFonts w:eastAsia="Times New Roman" w:cstheme="minorHAnsi"/>
        </w:rPr>
        <w:t>Clearinghouse</w:t>
      </w:r>
      <w:r w:rsidRPr="00C32CA6">
        <w:rPr>
          <w:rFonts w:eastAsia="Times New Roman" w:cstheme="minorHAnsi"/>
          <w:spacing w:val="-13"/>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spacing w:val="-1"/>
        </w:rPr>
        <w:t>I</w:t>
      </w:r>
      <w:r w:rsidRPr="00C32CA6">
        <w:rPr>
          <w:rFonts w:eastAsia="Times New Roman" w:cstheme="minorHAnsi"/>
          <w:spacing w:val="1"/>
        </w:rPr>
        <w:t>n</w:t>
      </w:r>
      <w:r w:rsidRPr="00C32CA6">
        <w:rPr>
          <w:rFonts w:eastAsia="Times New Roman" w:cstheme="minorHAnsi"/>
        </w:rPr>
        <w:t>ternational</w:t>
      </w:r>
      <w:r w:rsidRPr="00C32CA6">
        <w:rPr>
          <w:rFonts w:eastAsia="Times New Roman" w:cstheme="minorHAnsi"/>
          <w:spacing w:val="-11"/>
        </w:rPr>
        <w:t xml:space="preserve"> </w:t>
      </w:r>
      <w:r w:rsidRPr="00C32CA6">
        <w:rPr>
          <w:rFonts w:eastAsia="Times New Roman" w:cstheme="minorHAnsi"/>
        </w:rPr>
        <w:t>Development</w:t>
      </w:r>
      <w:r w:rsidRPr="00C32CA6">
        <w:rPr>
          <w:rFonts w:eastAsia="Times New Roman" w:cstheme="minorHAnsi"/>
          <w:spacing w:val="-12"/>
        </w:rPr>
        <w:t xml:space="preserve"> </w:t>
      </w:r>
      <w:r w:rsidRPr="00C32CA6">
        <w:rPr>
          <w:rFonts w:eastAsia="Times New Roman" w:cstheme="minorHAnsi"/>
        </w:rPr>
        <w:t>in</w:t>
      </w:r>
      <w:r w:rsidRPr="00C32CA6">
        <w:rPr>
          <w:rFonts w:eastAsia="Times New Roman" w:cstheme="minorHAnsi"/>
          <w:spacing w:val="-3"/>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You</w:t>
      </w:r>
      <w:r w:rsidRPr="00C32CA6">
        <w:rPr>
          <w:rFonts w:eastAsia="Times New Roman" w:cstheme="minorHAnsi"/>
          <w:spacing w:val="-1"/>
        </w:rPr>
        <w:t>t</w:t>
      </w:r>
      <w:r w:rsidRPr="00C32CA6">
        <w:rPr>
          <w:rFonts w:eastAsia="Times New Roman" w:cstheme="minorHAnsi"/>
        </w:rPr>
        <w:t>h,</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ily</w:t>
      </w:r>
      <w:r w:rsidRPr="00C32CA6">
        <w:rPr>
          <w:rFonts w:eastAsia="Times New Roman" w:cstheme="minorHAnsi"/>
          <w:spacing w:val="-4"/>
        </w:rPr>
        <w:t xml:space="preserve"> </w:t>
      </w:r>
      <w:r>
        <w:rPr>
          <w:rFonts w:eastAsia="Times New Roman" w:cstheme="minorHAnsi"/>
        </w:rPr>
        <w:t xml:space="preserve">Policies </w:t>
      </w:r>
      <w:hyperlink r:id="rId39">
        <w:r w:rsidRPr="00C32CA6">
          <w:rPr>
            <w:rFonts w:eastAsia="Times New Roman" w:cstheme="minorHAnsi"/>
            <w:u w:val="single" w:color="000000"/>
          </w:rPr>
          <w:t>www.childpolic</w:t>
        </w:r>
        <w:r w:rsidRPr="00C32CA6">
          <w:rPr>
            <w:rFonts w:eastAsia="Times New Roman" w:cstheme="minorHAnsi"/>
            <w:spacing w:val="2"/>
            <w:u w:val="single" w:color="000000"/>
          </w:rPr>
          <w:t>y</w:t>
        </w:r>
        <w:r w:rsidRPr="00C32CA6">
          <w:rPr>
            <w:rFonts w:eastAsia="Times New Roman" w:cstheme="minorHAnsi"/>
            <w:spacing w:val="-1"/>
            <w:u w:val="single" w:color="000000"/>
          </w:rPr>
          <w:t>i</w:t>
        </w:r>
        <w:r w:rsidRPr="00C32CA6">
          <w:rPr>
            <w:rFonts w:eastAsia="Times New Roman" w:cstheme="minorHAnsi"/>
            <w:u w:val="single" w:color="000000"/>
          </w:rPr>
          <w:t>ntl.org</w:t>
        </w:r>
      </w:hyperlink>
    </w:p>
    <w:p w14:paraId="41E08EBB" w14:textId="77777777" w:rsidR="00C32CA6" w:rsidRPr="00C32CA6" w:rsidRDefault="00C32CA6" w:rsidP="00C32CA6">
      <w:pPr>
        <w:spacing w:before="11" w:after="0" w:line="240" w:lineRule="exact"/>
        <w:rPr>
          <w:rFonts w:eastAsia="Times New Roman" w:cstheme="minorHAnsi"/>
        </w:rPr>
      </w:pPr>
    </w:p>
    <w:p w14:paraId="5ED07D90" w14:textId="77777777" w:rsidR="00C32CA6" w:rsidRPr="00C32CA6" w:rsidRDefault="00C32CA6" w:rsidP="00C32CA6">
      <w:pPr>
        <w:tabs>
          <w:tab w:val="left" w:pos="4160"/>
        </w:tabs>
        <w:spacing w:after="0" w:line="240" w:lineRule="auto"/>
        <w:ind w:right="-20"/>
        <w:rPr>
          <w:rFonts w:eastAsia="Times New Roman" w:cstheme="minorHAnsi"/>
        </w:rPr>
      </w:pPr>
      <w:r w:rsidRPr="00C32CA6">
        <w:rPr>
          <w:rFonts w:eastAsia="Times New Roman" w:cstheme="minorHAnsi"/>
        </w:rPr>
        <w:t>The</w:t>
      </w:r>
      <w:r w:rsidRPr="00C32CA6">
        <w:rPr>
          <w:rFonts w:eastAsia="Times New Roman" w:cstheme="minorHAnsi"/>
          <w:spacing w:val="-4"/>
        </w:rPr>
        <w:t xml:space="preserve"> </w:t>
      </w:r>
      <w:r w:rsidRPr="00C32CA6">
        <w:rPr>
          <w:rFonts w:eastAsia="Times New Roman" w:cstheme="minorHAnsi"/>
        </w:rPr>
        <w:t>Evan</w:t>
      </w:r>
      <w:r w:rsidRPr="00C32CA6">
        <w:rPr>
          <w:rFonts w:eastAsia="Times New Roman" w:cstheme="minorHAnsi"/>
          <w:spacing w:val="-5"/>
        </w:rPr>
        <w:t xml:space="preserve"> </w:t>
      </w:r>
      <w:r w:rsidRPr="00C32CA6">
        <w:rPr>
          <w:rFonts w:eastAsia="Times New Roman" w:cstheme="minorHAnsi"/>
        </w:rPr>
        <w:t>P.</w:t>
      </w:r>
      <w:r w:rsidRPr="00C32CA6">
        <w:rPr>
          <w:rFonts w:eastAsia="Times New Roman" w:cstheme="minorHAnsi"/>
          <w:spacing w:val="-3"/>
        </w:rPr>
        <w:t xml:space="preserve"> </w:t>
      </w:r>
      <w:r w:rsidRPr="00C32CA6">
        <w:rPr>
          <w:rFonts w:eastAsia="Times New Roman" w:cstheme="minorHAnsi"/>
        </w:rPr>
        <w:t>Donaldson</w:t>
      </w:r>
      <w:r w:rsidRPr="00C32CA6">
        <w:rPr>
          <w:rFonts w:eastAsia="Times New Roman" w:cstheme="minorHAnsi"/>
          <w:spacing w:val="-10"/>
        </w:rPr>
        <w:t xml:space="preserve"> </w:t>
      </w:r>
      <w:r w:rsidRPr="00C32CA6">
        <w:rPr>
          <w:rFonts w:eastAsia="Times New Roman" w:cstheme="minorHAnsi"/>
        </w:rPr>
        <w:t>Adoption</w:t>
      </w:r>
      <w:r w:rsidRPr="00C32CA6">
        <w:rPr>
          <w:rFonts w:eastAsia="Times New Roman" w:cstheme="minorHAnsi"/>
          <w:spacing w:val="-8"/>
        </w:rPr>
        <w:t xml:space="preserve"> </w:t>
      </w:r>
      <w:r w:rsidRPr="00C32CA6">
        <w:rPr>
          <w:rFonts w:eastAsia="Times New Roman" w:cstheme="minorHAnsi"/>
        </w:rPr>
        <w:t>Insti</w:t>
      </w:r>
      <w:r w:rsidRPr="00C32CA6">
        <w:rPr>
          <w:rFonts w:eastAsia="Times New Roman" w:cstheme="minorHAnsi"/>
          <w:spacing w:val="-1"/>
        </w:rPr>
        <w:t>t</w:t>
      </w:r>
      <w:r>
        <w:rPr>
          <w:rFonts w:eastAsia="Times New Roman" w:cstheme="minorHAnsi"/>
        </w:rPr>
        <w:t xml:space="preserve">ute </w:t>
      </w:r>
      <w:r>
        <w:rPr>
          <w:rFonts w:eastAsia="Times New Roman" w:cstheme="minorHAnsi"/>
        </w:rPr>
        <w:tab/>
      </w:r>
      <w:hyperlink r:id="rId40">
        <w:r w:rsidRPr="00C32CA6">
          <w:rPr>
            <w:rFonts w:eastAsia="Times New Roman" w:cstheme="minorHAnsi"/>
            <w:u w:val="single" w:color="000000"/>
          </w:rPr>
          <w:t>www.adoptioninstitu</w:t>
        </w:r>
        <w:r w:rsidRPr="00C32CA6">
          <w:rPr>
            <w:rFonts w:eastAsia="Times New Roman" w:cstheme="minorHAnsi"/>
            <w:spacing w:val="-1"/>
            <w:u w:val="single" w:color="000000"/>
          </w:rPr>
          <w:t>t</w:t>
        </w:r>
        <w:r w:rsidRPr="00C32CA6">
          <w:rPr>
            <w:rFonts w:eastAsia="Times New Roman" w:cstheme="minorHAnsi"/>
            <w:u w:val="single" w:color="000000"/>
          </w:rPr>
          <w:t>e.org</w:t>
        </w:r>
      </w:hyperlink>
    </w:p>
    <w:p w14:paraId="7F6DF126" w14:textId="77777777" w:rsidR="00C32CA6" w:rsidRPr="00C32CA6" w:rsidRDefault="00C32CA6" w:rsidP="00C32CA6">
      <w:pPr>
        <w:spacing w:before="11" w:after="0" w:line="220" w:lineRule="exact"/>
        <w:rPr>
          <w:rFonts w:eastAsia="Times New Roman" w:cstheme="minorHAnsi"/>
        </w:rPr>
      </w:pPr>
    </w:p>
    <w:p w14:paraId="37C937F7" w14:textId="77777777" w:rsidR="00C32CA6" w:rsidRPr="00C32CA6" w:rsidRDefault="00C32CA6" w:rsidP="00C32CA6">
      <w:pPr>
        <w:tabs>
          <w:tab w:val="left" w:pos="2860"/>
        </w:tabs>
        <w:spacing w:before="23" w:after="0" w:line="240" w:lineRule="auto"/>
        <w:ind w:right="-20"/>
        <w:rPr>
          <w:rFonts w:eastAsia="Times New Roman" w:cstheme="minorHAnsi"/>
        </w:rPr>
      </w:pP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ilies</w:t>
      </w:r>
      <w:r w:rsidRPr="00C32CA6">
        <w:rPr>
          <w:rFonts w:eastAsia="Times New Roman" w:cstheme="minorHAnsi"/>
          <w:spacing w:val="-7"/>
        </w:rPr>
        <w:t xml:space="preserve"> </w:t>
      </w:r>
      <w:r w:rsidRPr="00C32CA6">
        <w:rPr>
          <w:rFonts w:eastAsia="Times New Roman" w:cstheme="minorHAnsi"/>
        </w:rPr>
        <w:t>and</w:t>
      </w:r>
      <w:r w:rsidRPr="00C32CA6">
        <w:rPr>
          <w:rFonts w:eastAsia="Times New Roman" w:cstheme="minorHAnsi"/>
          <w:spacing w:val="-2"/>
        </w:rPr>
        <w:t xml:space="preserve"> </w:t>
      </w:r>
      <w:r w:rsidRPr="00C32CA6">
        <w:rPr>
          <w:rFonts w:eastAsia="Times New Roman" w:cstheme="minorHAnsi"/>
        </w:rPr>
        <w:t>Work</w:t>
      </w:r>
      <w:r w:rsidRPr="00C32CA6">
        <w:rPr>
          <w:rFonts w:eastAsia="Times New Roman" w:cstheme="minorHAnsi"/>
          <w:spacing w:val="-4"/>
        </w:rPr>
        <w:t xml:space="preserve"> </w:t>
      </w:r>
      <w:r>
        <w:rPr>
          <w:rFonts w:eastAsia="Times New Roman" w:cstheme="minorHAnsi"/>
        </w:rPr>
        <w:t xml:space="preserve">Institute </w:t>
      </w:r>
      <w:r>
        <w:rPr>
          <w:rFonts w:eastAsia="Times New Roman" w:cstheme="minorHAnsi"/>
        </w:rPr>
        <w:tab/>
      </w:r>
      <w:hyperlink r:id="rId41">
        <w:r w:rsidRPr="00C32CA6">
          <w:rPr>
            <w:rFonts w:eastAsia="Times New Roman" w:cstheme="minorHAnsi"/>
            <w:u w:val="single" w:color="000000"/>
          </w:rPr>
          <w:t>www.familiesandworkinst.org</w:t>
        </w:r>
      </w:hyperlink>
    </w:p>
    <w:p w14:paraId="3D74CDA1" w14:textId="77777777" w:rsidR="00C32CA6" w:rsidRPr="00C32CA6" w:rsidRDefault="00C32CA6" w:rsidP="00C32CA6">
      <w:pPr>
        <w:spacing w:before="12" w:after="0" w:line="240" w:lineRule="exact"/>
        <w:rPr>
          <w:rFonts w:eastAsia="Times New Roman" w:cstheme="minorHAnsi"/>
        </w:rPr>
      </w:pPr>
    </w:p>
    <w:p w14:paraId="45017D98" w14:textId="77777777" w:rsidR="00C32CA6" w:rsidRPr="00C32CA6" w:rsidRDefault="00C32CA6" w:rsidP="00C32CA6">
      <w:pPr>
        <w:tabs>
          <w:tab w:val="left" w:pos="3340"/>
        </w:tabs>
        <w:spacing w:after="0" w:line="240" w:lineRule="auto"/>
        <w:ind w:right="-20"/>
        <w:rPr>
          <w:rFonts w:eastAsia="Times New Roman" w:cstheme="minorHAnsi"/>
        </w:rPr>
      </w:pP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ily</w:t>
      </w:r>
      <w:r w:rsidRPr="00C32CA6">
        <w:rPr>
          <w:rFonts w:eastAsia="Times New Roman" w:cstheme="minorHAnsi"/>
          <w:spacing w:val="-5"/>
        </w:rPr>
        <w:t xml:space="preserve"> </w:t>
      </w:r>
      <w:r w:rsidRPr="00C32CA6">
        <w:rPr>
          <w:rFonts w:eastAsia="Times New Roman" w:cstheme="minorHAnsi"/>
        </w:rPr>
        <w:t>Life</w:t>
      </w:r>
      <w:r w:rsidRPr="00C32CA6">
        <w:rPr>
          <w:rFonts w:eastAsia="Times New Roman" w:cstheme="minorHAnsi"/>
          <w:spacing w:val="-4"/>
        </w:rPr>
        <w:t xml:space="preserve"> </w:t>
      </w:r>
      <w:r w:rsidRPr="00C32CA6">
        <w:rPr>
          <w:rFonts w:eastAsia="Times New Roman" w:cstheme="minorHAnsi"/>
        </w:rPr>
        <w:t>Develo</w:t>
      </w:r>
      <w:r w:rsidRPr="00C32CA6">
        <w:rPr>
          <w:rFonts w:eastAsia="Times New Roman" w:cstheme="minorHAnsi"/>
          <w:spacing w:val="2"/>
        </w:rPr>
        <w:t>p</w:t>
      </w:r>
      <w:r w:rsidRPr="00C32CA6">
        <w:rPr>
          <w:rFonts w:eastAsia="Times New Roman" w:cstheme="minorHAnsi"/>
          <w:spacing w:val="-2"/>
        </w:rPr>
        <w:t>m</w:t>
      </w:r>
      <w:r w:rsidRPr="00C32CA6">
        <w:rPr>
          <w:rFonts w:eastAsia="Times New Roman" w:cstheme="minorHAnsi"/>
        </w:rPr>
        <w:t>ent</w:t>
      </w:r>
      <w:r w:rsidRPr="00C32CA6">
        <w:rPr>
          <w:rFonts w:eastAsia="Times New Roman" w:cstheme="minorHAnsi"/>
          <w:spacing w:val="-12"/>
        </w:rPr>
        <w:t xml:space="preserve"> </w:t>
      </w:r>
      <w:r>
        <w:rPr>
          <w:rFonts w:eastAsia="Times New Roman" w:cstheme="minorHAnsi"/>
        </w:rPr>
        <w:t>Center</w:t>
      </w:r>
      <w:r>
        <w:rPr>
          <w:rFonts w:eastAsia="Times New Roman" w:cstheme="minorHAnsi"/>
        </w:rPr>
        <w:tab/>
        <w:t xml:space="preserve"> </w:t>
      </w:r>
      <w:hyperlink r:id="rId42">
        <w:r w:rsidRPr="00C32CA6">
          <w:rPr>
            <w:rFonts w:eastAsia="Times New Roman" w:cstheme="minorHAnsi"/>
            <w:u w:val="single" w:color="000000"/>
          </w:rPr>
          <w:t>http://child.corne</w:t>
        </w:r>
        <w:r w:rsidRPr="00C32CA6">
          <w:rPr>
            <w:rFonts w:eastAsia="Times New Roman" w:cstheme="minorHAnsi"/>
            <w:spacing w:val="-1"/>
            <w:u w:val="single" w:color="000000"/>
          </w:rPr>
          <w:t>l</w:t>
        </w:r>
        <w:r w:rsidRPr="00C32CA6">
          <w:rPr>
            <w:rFonts w:eastAsia="Times New Roman" w:cstheme="minorHAnsi"/>
            <w:u w:val="single" w:color="000000"/>
          </w:rPr>
          <w:t>l.edu/fldc.home.ht</w:t>
        </w:r>
        <w:r w:rsidRPr="00C32CA6">
          <w:rPr>
            <w:rFonts w:eastAsia="Times New Roman" w:cstheme="minorHAnsi"/>
            <w:spacing w:val="-2"/>
            <w:u w:val="single" w:color="000000"/>
          </w:rPr>
          <w:t>m</w:t>
        </w:r>
        <w:r w:rsidRPr="00C32CA6">
          <w:rPr>
            <w:rFonts w:eastAsia="Times New Roman" w:cstheme="minorHAnsi"/>
            <w:u w:val="single" w:color="000000"/>
          </w:rPr>
          <w:t>l</w:t>
        </w:r>
      </w:hyperlink>
    </w:p>
    <w:p w14:paraId="653BFD78" w14:textId="77777777" w:rsidR="00C32CA6" w:rsidRPr="00C32CA6" w:rsidRDefault="00C32CA6" w:rsidP="00C32CA6">
      <w:pPr>
        <w:spacing w:before="11" w:after="0" w:line="220" w:lineRule="exact"/>
        <w:rPr>
          <w:rFonts w:eastAsia="Times New Roman" w:cstheme="minorHAnsi"/>
        </w:rPr>
      </w:pPr>
    </w:p>
    <w:p w14:paraId="4977C8D9" w14:textId="77777777" w:rsidR="00C32CA6" w:rsidRPr="00C32CA6" w:rsidRDefault="00C32CA6" w:rsidP="00C32CA6">
      <w:pPr>
        <w:tabs>
          <w:tab w:val="left" w:pos="5520"/>
        </w:tabs>
        <w:spacing w:before="23" w:after="0" w:line="240" w:lineRule="auto"/>
        <w:ind w:right="-20"/>
        <w:rPr>
          <w:rFonts w:eastAsia="Times New Roman" w:cstheme="minorHAnsi"/>
        </w:rPr>
      </w:pPr>
      <w:r w:rsidRPr="00C32CA6">
        <w:rPr>
          <w:rFonts w:eastAsia="Times New Roman" w:cstheme="minorHAnsi"/>
        </w:rPr>
        <w:t>Federal</w:t>
      </w:r>
      <w:r w:rsidRPr="00C32CA6">
        <w:rPr>
          <w:rFonts w:eastAsia="Times New Roman" w:cstheme="minorHAnsi"/>
          <w:spacing w:val="-7"/>
        </w:rPr>
        <w:t xml:space="preserve"> </w:t>
      </w:r>
      <w:r w:rsidRPr="00C32CA6">
        <w:rPr>
          <w:rFonts w:eastAsia="Times New Roman" w:cstheme="minorHAnsi"/>
        </w:rPr>
        <w:t>Interagency</w:t>
      </w:r>
      <w:r w:rsidRPr="00C32CA6">
        <w:rPr>
          <w:rFonts w:eastAsia="Times New Roman" w:cstheme="minorHAnsi"/>
          <w:spacing w:val="-8"/>
        </w:rPr>
        <w:t xml:space="preserve"> </w:t>
      </w:r>
      <w:r w:rsidRPr="00C32CA6">
        <w:rPr>
          <w:rFonts w:eastAsia="Times New Roman" w:cstheme="minorHAnsi"/>
        </w:rPr>
        <w:t>Fo</w:t>
      </w:r>
      <w:r w:rsidRPr="00C32CA6">
        <w:rPr>
          <w:rFonts w:eastAsia="Times New Roman" w:cstheme="minorHAnsi"/>
          <w:spacing w:val="-1"/>
        </w:rPr>
        <w:t>r</w:t>
      </w:r>
      <w:r w:rsidRPr="00C32CA6">
        <w:rPr>
          <w:rFonts w:eastAsia="Times New Roman" w:cstheme="minorHAnsi"/>
        </w:rPr>
        <w:t>um</w:t>
      </w:r>
      <w:r w:rsidRPr="00C32CA6">
        <w:rPr>
          <w:rFonts w:eastAsia="Times New Roman" w:cstheme="minorHAnsi"/>
          <w:spacing w:val="-8"/>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and</w:t>
      </w:r>
      <w:r w:rsidRPr="00C32CA6">
        <w:rPr>
          <w:rFonts w:eastAsia="Times New Roman" w:cstheme="minorHAnsi"/>
          <w:spacing w:val="-4"/>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ily</w:t>
      </w:r>
      <w:r w:rsidRPr="00C32CA6">
        <w:rPr>
          <w:rFonts w:eastAsia="Times New Roman" w:cstheme="minorHAnsi"/>
          <w:spacing w:val="-4"/>
        </w:rPr>
        <w:t xml:space="preserve"> </w:t>
      </w:r>
      <w:r>
        <w:rPr>
          <w:rFonts w:eastAsia="Times New Roman" w:cstheme="minorHAnsi"/>
        </w:rPr>
        <w:t xml:space="preserve">Statistics </w:t>
      </w:r>
      <w:r>
        <w:rPr>
          <w:rFonts w:eastAsia="Times New Roman" w:cstheme="minorHAnsi"/>
        </w:rPr>
        <w:tab/>
      </w:r>
      <w:hyperlink r:id="rId43">
        <w:r w:rsidRPr="00C32CA6">
          <w:rPr>
            <w:rFonts w:eastAsia="Times New Roman" w:cstheme="minorHAnsi"/>
            <w:u w:val="single" w:color="000000"/>
          </w:rPr>
          <w:t>www.childstats.gov</w:t>
        </w:r>
      </w:hyperlink>
    </w:p>
    <w:p w14:paraId="13610806" w14:textId="77777777" w:rsidR="00C32CA6" w:rsidRPr="00C32CA6" w:rsidRDefault="00C32CA6" w:rsidP="00C32CA6">
      <w:pPr>
        <w:spacing w:before="12" w:after="0" w:line="240" w:lineRule="exact"/>
        <w:rPr>
          <w:rFonts w:eastAsia="Times New Roman" w:cstheme="minorHAnsi"/>
        </w:rPr>
      </w:pPr>
    </w:p>
    <w:p w14:paraId="0C7D83D5"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First</w:t>
      </w:r>
      <w:r w:rsidRPr="00C32CA6">
        <w:rPr>
          <w:rFonts w:eastAsia="Times New Roman" w:cstheme="minorHAnsi"/>
          <w:spacing w:val="-5"/>
        </w:rPr>
        <w:t xml:space="preserve"> </w:t>
      </w:r>
      <w:r w:rsidRPr="00C32CA6">
        <w:rPr>
          <w:rFonts w:eastAsia="Times New Roman" w:cstheme="minorHAnsi"/>
        </w:rPr>
        <w:t>Gov</w:t>
      </w:r>
      <w:r>
        <w:rPr>
          <w:rFonts w:eastAsia="Times New Roman" w:cstheme="minorHAnsi"/>
          <w:spacing w:val="52"/>
        </w:rPr>
        <w:t xml:space="preserve"> </w:t>
      </w:r>
      <w:r>
        <w:rPr>
          <w:rFonts w:eastAsia="Times New Roman" w:cstheme="minorHAnsi"/>
          <w:spacing w:val="52"/>
        </w:rPr>
        <w:tab/>
      </w:r>
      <w:hyperlink r:id="rId44">
        <w:r w:rsidRPr="00C32CA6">
          <w:rPr>
            <w:rFonts w:eastAsia="Times New Roman" w:cstheme="minorHAnsi"/>
            <w:u w:val="single" w:color="000000"/>
          </w:rPr>
          <w:t>h</w:t>
        </w:r>
        <w:r w:rsidRPr="00C32CA6">
          <w:rPr>
            <w:rFonts w:eastAsia="Times New Roman" w:cstheme="minorHAnsi"/>
            <w:spacing w:val="-1"/>
            <w:u w:val="single" w:color="000000"/>
          </w:rPr>
          <w:t>t</w:t>
        </w:r>
        <w:r w:rsidRPr="00C32CA6">
          <w:rPr>
            <w:rFonts w:eastAsia="Times New Roman" w:cstheme="minorHAnsi"/>
            <w:u w:val="single" w:color="000000"/>
          </w:rPr>
          <w:t>tp://firstgov.gov</w:t>
        </w:r>
      </w:hyperlink>
    </w:p>
    <w:p w14:paraId="463737F4" w14:textId="77777777" w:rsidR="00C32CA6" w:rsidRPr="00C32CA6" w:rsidRDefault="00C32CA6" w:rsidP="00C32CA6">
      <w:pPr>
        <w:spacing w:before="11" w:after="0" w:line="220" w:lineRule="exact"/>
        <w:rPr>
          <w:rFonts w:eastAsia="Times New Roman" w:cstheme="minorHAnsi"/>
        </w:rPr>
      </w:pPr>
    </w:p>
    <w:p w14:paraId="4F6A609C" w14:textId="77777777" w:rsidR="00C32CA6" w:rsidRPr="00C32CA6" w:rsidRDefault="00C32CA6" w:rsidP="00C32CA6">
      <w:pPr>
        <w:tabs>
          <w:tab w:val="left" w:pos="2020"/>
        </w:tabs>
        <w:spacing w:before="23" w:after="0" w:line="240" w:lineRule="auto"/>
        <w:ind w:right="-20"/>
        <w:rPr>
          <w:rFonts w:eastAsia="Times New Roman" w:cstheme="minorHAnsi"/>
        </w:rPr>
      </w:pPr>
      <w:r w:rsidRPr="00C32CA6">
        <w:rPr>
          <w:rFonts w:eastAsia="Times New Roman" w:cstheme="minorHAnsi"/>
        </w:rPr>
        <w:t>Girls</w:t>
      </w:r>
      <w:r w:rsidRPr="00C32CA6">
        <w:rPr>
          <w:rFonts w:eastAsia="Times New Roman" w:cstheme="minorHAnsi"/>
          <w:spacing w:val="-5"/>
        </w:rPr>
        <w:t xml:space="preserve"> </w:t>
      </w:r>
      <w:r w:rsidRPr="00C32CA6">
        <w:rPr>
          <w:rFonts w:eastAsia="Times New Roman" w:cstheme="minorHAnsi"/>
        </w:rPr>
        <w:t>Study</w:t>
      </w:r>
      <w:r w:rsidRPr="00C32CA6">
        <w:rPr>
          <w:rFonts w:eastAsia="Times New Roman" w:cstheme="minorHAnsi"/>
          <w:spacing w:val="-4"/>
        </w:rPr>
        <w:t xml:space="preserve"> </w:t>
      </w:r>
      <w:r>
        <w:rPr>
          <w:rFonts w:eastAsia="Times New Roman" w:cstheme="minorHAnsi"/>
        </w:rPr>
        <w:t xml:space="preserve">Group </w:t>
      </w:r>
      <w:r>
        <w:rPr>
          <w:rFonts w:eastAsia="Times New Roman" w:cstheme="minorHAnsi"/>
        </w:rPr>
        <w:tab/>
      </w:r>
      <w:hyperlink r:id="rId45">
        <w:r w:rsidRPr="00C32CA6">
          <w:rPr>
            <w:rFonts w:eastAsia="Times New Roman" w:cstheme="minorHAnsi"/>
            <w:u w:val="single" w:color="000000"/>
          </w:rPr>
          <w:t>http</w:t>
        </w:r>
        <w:r w:rsidRPr="00C32CA6">
          <w:rPr>
            <w:rFonts w:eastAsia="Times New Roman" w:cstheme="minorHAnsi"/>
            <w:spacing w:val="-1"/>
            <w:u w:val="single" w:color="000000"/>
          </w:rPr>
          <w:t>:</w:t>
        </w:r>
        <w:r w:rsidRPr="00C32CA6">
          <w:rPr>
            <w:rFonts w:eastAsia="Times New Roman" w:cstheme="minorHAnsi"/>
            <w:u w:val="single" w:color="000000"/>
          </w:rPr>
          <w:t>//girlsstud</w:t>
        </w:r>
        <w:r w:rsidRPr="00C32CA6">
          <w:rPr>
            <w:rFonts w:eastAsia="Times New Roman" w:cstheme="minorHAnsi"/>
            <w:spacing w:val="2"/>
            <w:u w:val="single" w:color="000000"/>
          </w:rPr>
          <w:t>y</w:t>
        </w:r>
        <w:r w:rsidRPr="00C32CA6">
          <w:rPr>
            <w:rFonts w:eastAsia="Times New Roman" w:cstheme="minorHAnsi"/>
            <w:spacing w:val="1"/>
            <w:u w:val="single" w:color="000000"/>
          </w:rPr>
          <w:t>g</w:t>
        </w:r>
        <w:r w:rsidRPr="00C32CA6">
          <w:rPr>
            <w:rFonts w:eastAsia="Times New Roman" w:cstheme="minorHAnsi"/>
            <w:spacing w:val="-1"/>
            <w:u w:val="single" w:color="000000"/>
          </w:rPr>
          <w:t>r</w:t>
        </w:r>
        <w:r w:rsidRPr="00C32CA6">
          <w:rPr>
            <w:rFonts w:eastAsia="Times New Roman" w:cstheme="minorHAnsi"/>
            <w:u w:val="single" w:color="000000"/>
          </w:rPr>
          <w:t>oup.rti.org</w:t>
        </w:r>
      </w:hyperlink>
    </w:p>
    <w:p w14:paraId="3F0919C3" w14:textId="77777777" w:rsidR="00C32CA6" w:rsidRPr="00C32CA6" w:rsidRDefault="00C32CA6" w:rsidP="00C32CA6">
      <w:pPr>
        <w:spacing w:after="0" w:line="240" w:lineRule="auto"/>
        <w:rPr>
          <w:rFonts w:eastAsia="Times New Roman" w:cstheme="minorHAnsi"/>
        </w:rPr>
      </w:pPr>
    </w:p>
    <w:p w14:paraId="5B2E268E"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Head</w:t>
      </w:r>
      <w:r w:rsidRPr="00C32CA6">
        <w:rPr>
          <w:rFonts w:eastAsia="Times New Roman" w:cstheme="minorHAnsi"/>
          <w:spacing w:val="-5"/>
        </w:rPr>
        <w:t xml:space="preserve"> </w:t>
      </w:r>
      <w:r w:rsidRPr="00C32CA6">
        <w:rPr>
          <w:rFonts w:eastAsia="Times New Roman" w:cstheme="minorHAnsi"/>
        </w:rPr>
        <w:t>Start</w:t>
      </w:r>
      <w:r w:rsidRPr="00C32CA6">
        <w:rPr>
          <w:rFonts w:eastAsia="Times New Roman" w:cstheme="minorHAnsi"/>
          <w:spacing w:val="-4"/>
        </w:rPr>
        <w:t xml:space="preserve"> </w:t>
      </w:r>
      <w:r w:rsidRPr="00C32CA6">
        <w:rPr>
          <w:rFonts w:eastAsia="Times New Roman" w:cstheme="minorHAnsi"/>
        </w:rPr>
        <w:t>Infor</w:t>
      </w:r>
      <w:r w:rsidRPr="00C32CA6">
        <w:rPr>
          <w:rFonts w:eastAsia="Times New Roman" w:cstheme="minorHAnsi"/>
          <w:spacing w:val="-2"/>
        </w:rPr>
        <w:t>m</w:t>
      </w:r>
      <w:r w:rsidRPr="00C32CA6">
        <w:rPr>
          <w:rFonts w:eastAsia="Times New Roman" w:cstheme="minorHAnsi"/>
        </w:rPr>
        <w:t>ation</w:t>
      </w:r>
      <w:r w:rsidRPr="00C32CA6">
        <w:rPr>
          <w:rFonts w:eastAsia="Times New Roman" w:cstheme="minorHAnsi"/>
          <w:spacing w:val="-11"/>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Publication</w:t>
      </w:r>
      <w:r w:rsidRPr="00C32CA6">
        <w:rPr>
          <w:rFonts w:eastAsia="Times New Roman" w:cstheme="minorHAnsi"/>
          <w:spacing w:val="-10"/>
        </w:rPr>
        <w:t xml:space="preserve"> </w:t>
      </w:r>
      <w:r w:rsidRPr="00C32CA6">
        <w:rPr>
          <w:rFonts w:eastAsia="Times New Roman" w:cstheme="minorHAnsi"/>
        </w:rPr>
        <w:t xml:space="preserve">Center </w:t>
      </w:r>
      <w:r>
        <w:rPr>
          <w:rFonts w:eastAsia="Times New Roman" w:cstheme="minorHAnsi"/>
        </w:rPr>
        <w:tab/>
      </w:r>
      <w:hyperlink r:id="rId46">
        <w:r w:rsidRPr="00C32CA6">
          <w:rPr>
            <w:rFonts w:eastAsia="Times New Roman" w:cstheme="minorHAnsi"/>
            <w:u w:val="single" w:color="000000"/>
          </w:rPr>
          <w:t>www.headstartinfo.org</w:t>
        </w:r>
      </w:hyperlink>
    </w:p>
    <w:p w14:paraId="1489F1D3" w14:textId="77777777" w:rsidR="00C32CA6" w:rsidRPr="00C32CA6" w:rsidRDefault="00C32CA6" w:rsidP="00C32CA6">
      <w:pPr>
        <w:spacing w:before="13" w:after="0" w:line="240" w:lineRule="exact"/>
        <w:rPr>
          <w:rFonts w:eastAsia="Times New Roman" w:cstheme="minorHAnsi"/>
        </w:rPr>
      </w:pPr>
    </w:p>
    <w:p w14:paraId="0B0EF622" w14:textId="77777777" w:rsidR="00C32CA6" w:rsidRPr="00C32CA6" w:rsidRDefault="00C32CA6" w:rsidP="00C32CA6">
      <w:pPr>
        <w:tabs>
          <w:tab w:val="left" w:pos="3660"/>
        </w:tabs>
        <w:spacing w:after="0" w:line="240" w:lineRule="auto"/>
        <w:ind w:right="-20"/>
        <w:rPr>
          <w:rFonts w:eastAsia="Times New Roman" w:cstheme="minorHAnsi"/>
        </w:rPr>
      </w:pPr>
      <w:r w:rsidRPr="00C32CA6">
        <w:rPr>
          <w:rFonts w:eastAsia="Times New Roman" w:cstheme="minorHAnsi"/>
        </w:rPr>
        <w:lastRenderedPageBreak/>
        <w:t>Institute</w:t>
      </w:r>
      <w:r w:rsidRPr="00C32CA6">
        <w:rPr>
          <w:rFonts w:eastAsia="Times New Roman" w:cstheme="minorHAnsi"/>
          <w:spacing w:val="-8"/>
        </w:rPr>
        <w:t xml:space="preserve"> </w:t>
      </w:r>
      <w:r w:rsidRPr="00C32CA6">
        <w:rPr>
          <w:rFonts w:eastAsia="Times New Roman" w:cstheme="minorHAnsi"/>
        </w:rPr>
        <w:t>for</w:t>
      </w:r>
      <w:r w:rsidRPr="00C32CA6">
        <w:rPr>
          <w:rFonts w:eastAsia="Times New Roman" w:cstheme="minorHAnsi"/>
          <w:spacing w:val="-4"/>
        </w:rPr>
        <w:t xml:space="preserve"> </w:t>
      </w:r>
      <w:r w:rsidRPr="00C32CA6">
        <w:rPr>
          <w:rFonts w:eastAsia="Times New Roman" w:cstheme="minorHAnsi"/>
        </w:rPr>
        <w:t>Women</w:t>
      </w:r>
      <w:r w:rsidRPr="00C32CA6">
        <w:rPr>
          <w:rFonts w:eastAsia="Times New Roman" w:cstheme="minorHAnsi"/>
          <w:spacing w:val="-7"/>
        </w:rPr>
        <w:t xml:space="preserve"> </w:t>
      </w:r>
      <w:r w:rsidRPr="00C32CA6">
        <w:rPr>
          <w:rFonts w:eastAsia="Times New Roman" w:cstheme="minorHAnsi"/>
        </w:rPr>
        <w:t>Policy</w:t>
      </w:r>
      <w:r w:rsidRPr="00C32CA6">
        <w:rPr>
          <w:rFonts w:eastAsia="Times New Roman" w:cstheme="minorHAnsi"/>
          <w:spacing w:val="-6"/>
        </w:rPr>
        <w:t xml:space="preserve"> </w:t>
      </w:r>
      <w:r>
        <w:rPr>
          <w:rFonts w:eastAsia="Times New Roman" w:cstheme="minorHAnsi"/>
        </w:rPr>
        <w:t>Research</w:t>
      </w:r>
      <w:r>
        <w:rPr>
          <w:rFonts w:eastAsia="Times New Roman" w:cstheme="minorHAnsi"/>
        </w:rPr>
        <w:tab/>
        <w:t xml:space="preserve"> </w:t>
      </w:r>
      <w:hyperlink r:id="rId47">
        <w:r w:rsidRPr="00C32CA6">
          <w:rPr>
            <w:rFonts w:eastAsia="Times New Roman" w:cstheme="minorHAnsi"/>
            <w:u w:val="single" w:color="000000"/>
          </w:rPr>
          <w:t>www.iwpr.org</w:t>
        </w:r>
      </w:hyperlink>
    </w:p>
    <w:p w14:paraId="58053EF5" w14:textId="77777777" w:rsidR="00C32CA6" w:rsidRPr="00C32CA6" w:rsidRDefault="00C32CA6" w:rsidP="00C32CA6">
      <w:pPr>
        <w:spacing w:before="9" w:after="0" w:line="220" w:lineRule="exact"/>
        <w:rPr>
          <w:rFonts w:eastAsia="Times New Roman" w:cstheme="minorHAnsi"/>
        </w:rPr>
      </w:pPr>
    </w:p>
    <w:p w14:paraId="5C4D1737" w14:textId="77777777" w:rsidR="00C32CA6" w:rsidRPr="00C32CA6" w:rsidRDefault="00C32CA6" w:rsidP="00C32CA6">
      <w:pPr>
        <w:tabs>
          <w:tab w:val="left" w:pos="3800"/>
        </w:tabs>
        <w:spacing w:before="23" w:after="0" w:line="240" w:lineRule="auto"/>
        <w:ind w:right="-20"/>
        <w:rPr>
          <w:rFonts w:eastAsia="Times New Roman" w:cstheme="minorHAnsi"/>
        </w:rPr>
      </w:pPr>
      <w:r w:rsidRPr="00C32CA6">
        <w:rPr>
          <w:rFonts w:eastAsia="Times New Roman" w:cstheme="minorHAnsi"/>
        </w:rPr>
        <w:t>International</w:t>
      </w:r>
      <w:r w:rsidRPr="00C32CA6">
        <w:rPr>
          <w:rFonts w:eastAsia="Times New Roman" w:cstheme="minorHAnsi"/>
          <w:spacing w:val="-12"/>
        </w:rPr>
        <w:t xml:space="preserve"> </w:t>
      </w:r>
      <w:r w:rsidRPr="00C32CA6">
        <w:rPr>
          <w:rFonts w:eastAsia="Times New Roman" w:cstheme="minorHAnsi"/>
        </w:rPr>
        <w:t>Foster</w:t>
      </w:r>
      <w:r w:rsidRPr="00C32CA6">
        <w:rPr>
          <w:rFonts w:eastAsia="Times New Roman" w:cstheme="minorHAnsi"/>
          <w:spacing w:val="-5"/>
        </w:rPr>
        <w:t xml:space="preserve"> </w:t>
      </w:r>
      <w:r w:rsidRPr="00C32CA6">
        <w:rPr>
          <w:rFonts w:eastAsia="Times New Roman" w:cstheme="minorHAnsi"/>
        </w:rPr>
        <w:t>Care</w:t>
      </w:r>
      <w:r w:rsidRPr="00C32CA6">
        <w:rPr>
          <w:rFonts w:eastAsia="Times New Roman" w:cstheme="minorHAnsi"/>
          <w:spacing w:val="-4"/>
        </w:rPr>
        <w:t xml:space="preserve"> </w:t>
      </w:r>
      <w:r>
        <w:rPr>
          <w:rFonts w:eastAsia="Times New Roman" w:cstheme="minorHAnsi"/>
        </w:rPr>
        <w:t xml:space="preserve">Organization </w:t>
      </w:r>
      <w:r>
        <w:rPr>
          <w:rFonts w:eastAsia="Times New Roman" w:cstheme="minorHAnsi"/>
        </w:rPr>
        <w:tab/>
      </w:r>
      <w:hyperlink r:id="rId48">
        <w:r w:rsidRPr="00C32CA6">
          <w:rPr>
            <w:rFonts w:eastAsia="Times New Roman" w:cstheme="minorHAnsi"/>
            <w:u w:val="single" w:color="000000"/>
          </w:rPr>
          <w:t>www.Internationalfostering.org</w:t>
        </w:r>
      </w:hyperlink>
    </w:p>
    <w:p w14:paraId="14808D7F" w14:textId="77777777" w:rsidR="00C32CA6" w:rsidRPr="00C32CA6" w:rsidRDefault="00C32CA6" w:rsidP="00C32CA6">
      <w:pPr>
        <w:spacing w:before="14" w:after="0" w:line="240" w:lineRule="exact"/>
        <w:rPr>
          <w:rFonts w:eastAsia="Times New Roman" w:cstheme="minorHAnsi"/>
        </w:rPr>
      </w:pPr>
    </w:p>
    <w:p w14:paraId="22C105EC" w14:textId="77777777" w:rsidR="00C32CA6" w:rsidRPr="00C32CA6" w:rsidRDefault="00C32CA6" w:rsidP="00C32CA6">
      <w:pPr>
        <w:tabs>
          <w:tab w:val="left" w:pos="4180"/>
        </w:tabs>
        <w:spacing w:after="0" w:line="240" w:lineRule="auto"/>
        <w:ind w:right="-20"/>
        <w:rPr>
          <w:rFonts w:eastAsia="Times New Roman" w:cstheme="minorHAnsi"/>
        </w:rPr>
      </w:pPr>
      <w:r w:rsidRPr="00C32CA6">
        <w:rPr>
          <w:rFonts w:eastAsia="Times New Roman" w:cstheme="minorHAnsi"/>
        </w:rPr>
        <w:t>International</w:t>
      </w:r>
      <w:r w:rsidRPr="00C32CA6">
        <w:rPr>
          <w:rFonts w:eastAsia="Times New Roman" w:cstheme="minorHAnsi"/>
          <w:spacing w:val="-12"/>
        </w:rPr>
        <w:t xml:space="preserve"> </w:t>
      </w:r>
      <w:r w:rsidRPr="00C32CA6">
        <w:rPr>
          <w:rFonts w:eastAsia="Times New Roman" w:cstheme="minorHAnsi"/>
        </w:rPr>
        <w:t>Federation</w:t>
      </w:r>
      <w:r w:rsidRPr="00C32CA6">
        <w:rPr>
          <w:rFonts w:eastAsia="Times New Roman" w:cstheme="minorHAnsi"/>
          <w:spacing w:val="-9"/>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Social</w:t>
      </w:r>
      <w:r w:rsidRPr="00C32CA6">
        <w:rPr>
          <w:rFonts w:eastAsia="Times New Roman" w:cstheme="minorHAnsi"/>
          <w:spacing w:val="-5"/>
        </w:rPr>
        <w:t xml:space="preserve"> </w:t>
      </w:r>
      <w:r>
        <w:rPr>
          <w:rFonts w:eastAsia="Times New Roman" w:cstheme="minorHAnsi"/>
        </w:rPr>
        <w:t xml:space="preserve">Workers </w:t>
      </w:r>
      <w:r>
        <w:rPr>
          <w:rFonts w:eastAsia="Times New Roman" w:cstheme="minorHAnsi"/>
        </w:rPr>
        <w:tab/>
      </w:r>
      <w:hyperlink r:id="rId49">
        <w:r w:rsidRPr="00C32CA6">
          <w:rPr>
            <w:rFonts w:eastAsia="Times New Roman" w:cstheme="minorHAnsi"/>
            <w:u w:val="single" w:color="000000"/>
          </w:rPr>
          <w:t>www.</w:t>
        </w:r>
        <w:r w:rsidRPr="00C32CA6">
          <w:rPr>
            <w:rFonts w:eastAsia="Times New Roman" w:cstheme="minorHAnsi"/>
            <w:spacing w:val="1"/>
            <w:u w:val="single" w:color="000000"/>
          </w:rPr>
          <w:t>i</w:t>
        </w:r>
        <w:r w:rsidRPr="00C32CA6">
          <w:rPr>
            <w:rFonts w:eastAsia="Times New Roman" w:cstheme="minorHAnsi"/>
            <w:u w:val="single" w:color="000000"/>
          </w:rPr>
          <w:t>fsw.org</w:t>
        </w:r>
      </w:hyperlink>
    </w:p>
    <w:p w14:paraId="620CFED5" w14:textId="77777777" w:rsidR="00C32CA6" w:rsidRPr="00C32CA6" w:rsidRDefault="00C32CA6" w:rsidP="00C32CA6">
      <w:pPr>
        <w:spacing w:before="11" w:after="0" w:line="220" w:lineRule="exact"/>
        <w:rPr>
          <w:rFonts w:eastAsia="Times New Roman" w:cstheme="minorHAnsi"/>
        </w:rPr>
      </w:pPr>
    </w:p>
    <w:p w14:paraId="279911E3" w14:textId="77777777" w:rsidR="00C32CA6" w:rsidRPr="00C32CA6" w:rsidRDefault="00C32CA6" w:rsidP="00C32CA6">
      <w:pPr>
        <w:tabs>
          <w:tab w:val="left" w:pos="1420"/>
        </w:tabs>
        <w:spacing w:before="23" w:after="0" w:line="240" w:lineRule="auto"/>
        <w:ind w:right="-20"/>
        <w:rPr>
          <w:rFonts w:eastAsia="Times New Roman" w:cstheme="minorHAnsi"/>
        </w:rPr>
      </w:pPr>
      <w:r w:rsidRPr="00C32CA6">
        <w:rPr>
          <w:rFonts w:eastAsia="Times New Roman" w:cstheme="minorHAnsi"/>
        </w:rPr>
        <w:t>Kids</w:t>
      </w:r>
      <w:r w:rsidRPr="00C32CA6">
        <w:rPr>
          <w:rFonts w:eastAsia="Times New Roman" w:cstheme="minorHAnsi"/>
          <w:spacing w:val="-5"/>
        </w:rPr>
        <w:t xml:space="preserve"> </w:t>
      </w:r>
      <w:r>
        <w:rPr>
          <w:rFonts w:eastAsia="Times New Roman" w:cstheme="minorHAnsi"/>
        </w:rPr>
        <w:t xml:space="preserve">Count </w:t>
      </w:r>
      <w:r>
        <w:rPr>
          <w:rFonts w:eastAsia="Times New Roman" w:cstheme="minorHAnsi"/>
        </w:rPr>
        <w:tab/>
      </w:r>
      <w:hyperlink r:id="rId50">
        <w:r w:rsidRPr="00C32CA6">
          <w:rPr>
            <w:rFonts w:eastAsia="Times New Roman" w:cstheme="minorHAnsi"/>
            <w:u w:val="single" w:color="000000"/>
          </w:rPr>
          <w:t>www.aecf.org/aeckids.htm</w:t>
        </w:r>
      </w:hyperlink>
    </w:p>
    <w:p w14:paraId="36500982" w14:textId="77777777" w:rsidR="00C32CA6" w:rsidRPr="00C32CA6" w:rsidRDefault="00C32CA6" w:rsidP="00C32CA6">
      <w:pPr>
        <w:spacing w:before="12" w:after="0" w:line="240" w:lineRule="exact"/>
        <w:rPr>
          <w:rFonts w:eastAsia="Times New Roman" w:cstheme="minorHAnsi"/>
        </w:rPr>
      </w:pPr>
    </w:p>
    <w:p w14:paraId="3789841D" w14:textId="77777777" w:rsidR="00C32CA6" w:rsidRPr="00C32CA6" w:rsidRDefault="00C32CA6" w:rsidP="00C32CA6">
      <w:pPr>
        <w:spacing w:after="0" w:line="240" w:lineRule="auto"/>
        <w:ind w:right="2572"/>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Archives</w:t>
      </w:r>
      <w:r w:rsidRPr="00C32CA6">
        <w:rPr>
          <w:rFonts w:eastAsia="Times New Roman" w:cstheme="minorHAnsi"/>
          <w:spacing w:val="-8"/>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Records</w:t>
      </w:r>
      <w:r w:rsidRPr="00C32CA6">
        <w:rPr>
          <w:rFonts w:eastAsia="Times New Roman" w:cstheme="minorHAnsi"/>
          <w:spacing w:val="-7"/>
        </w:rPr>
        <w:t xml:space="preserve"> </w:t>
      </w:r>
      <w:r w:rsidRPr="00C32CA6">
        <w:rPr>
          <w:rFonts w:eastAsia="Times New Roman" w:cstheme="minorHAnsi"/>
        </w:rPr>
        <w:t>A</w:t>
      </w:r>
      <w:r w:rsidRPr="00C32CA6">
        <w:rPr>
          <w:rFonts w:eastAsia="Times New Roman" w:cstheme="minorHAnsi"/>
          <w:spacing w:val="2"/>
        </w:rPr>
        <w:t>d</w:t>
      </w:r>
      <w:r w:rsidRPr="00C32CA6">
        <w:rPr>
          <w:rFonts w:eastAsia="Times New Roman" w:cstheme="minorHAnsi"/>
          <w:spacing w:val="-2"/>
        </w:rPr>
        <w:t>m</w:t>
      </w:r>
      <w:r w:rsidRPr="00C32CA6">
        <w:rPr>
          <w:rFonts w:eastAsia="Times New Roman" w:cstheme="minorHAnsi"/>
        </w:rPr>
        <w:t>inistration,</w:t>
      </w:r>
      <w:r w:rsidRPr="00C32CA6">
        <w:rPr>
          <w:rFonts w:eastAsia="Times New Roman" w:cstheme="minorHAnsi"/>
          <w:spacing w:val="-14"/>
        </w:rPr>
        <w:t xml:space="preserve"> </w:t>
      </w:r>
      <w:r w:rsidRPr="00C32CA6">
        <w:rPr>
          <w:rFonts w:eastAsia="Times New Roman" w:cstheme="minorHAnsi"/>
        </w:rPr>
        <w:t>Code</w:t>
      </w:r>
      <w:r w:rsidRPr="00C32CA6">
        <w:rPr>
          <w:rFonts w:eastAsia="Times New Roman" w:cstheme="minorHAnsi"/>
          <w:spacing w:val="-5"/>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Federal</w:t>
      </w:r>
      <w:r w:rsidRPr="00C32CA6">
        <w:rPr>
          <w:rFonts w:eastAsia="Times New Roman" w:cstheme="minorHAnsi"/>
          <w:spacing w:val="-7"/>
        </w:rPr>
        <w:t xml:space="preserve"> </w:t>
      </w:r>
      <w:r w:rsidRPr="00C32CA6">
        <w:rPr>
          <w:rFonts w:eastAsia="Times New Roman" w:cstheme="minorHAnsi"/>
        </w:rPr>
        <w:t xml:space="preserve">Regulations </w:t>
      </w:r>
      <w:hyperlink r:id="rId51">
        <w:r w:rsidRPr="00C32CA6">
          <w:rPr>
            <w:rFonts w:eastAsia="Times New Roman" w:cstheme="minorHAnsi"/>
            <w:u w:val="single" w:color="000000"/>
          </w:rPr>
          <w:t>www.access</w:t>
        </w:r>
        <w:r w:rsidRPr="00C32CA6">
          <w:rPr>
            <w:rFonts w:eastAsia="Times New Roman" w:cstheme="minorHAnsi"/>
            <w:spacing w:val="1"/>
            <w:u w:val="single" w:color="000000"/>
          </w:rPr>
          <w:t>.</w:t>
        </w:r>
        <w:r w:rsidRPr="00C32CA6">
          <w:rPr>
            <w:rFonts w:eastAsia="Times New Roman" w:cstheme="minorHAnsi"/>
            <w:u w:val="single" w:color="000000"/>
          </w:rPr>
          <w:t>gpo.gov/nara/cfr/cfr-table-search.h</w:t>
        </w:r>
        <w:r w:rsidRPr="00C32CA6">
          <w:rPr>
            <w:rFonts w:eastAsia="Times New Roman" w:cstheme="minorHAnsi"/>
            <w:spacing w:val="1"/>
            <w:u w:val="single" w:color="000000"/>
          </w:rPr>
          <w:t>t</w:t>
        </w:r>
        <w:r w:rsidRPr="00C32CA6">
          <w:rPr>
            <w:rFonts w:eastAsia="Times New Roman" w:cstheme="minorHAnsi"/>
            <w:spacing w:val="-2"/>
            <w:u w:val="single" w:color="000000"/>
          </w:rPr>
          <w:t>m</w:t>
        </w:r>
        <w:r w:rsidRPr="00C32CA6">
          <w:rPr>
            <w:rFonts w:eastAsia="Times New Roman" w:cstheme="minorHAnsi"/>
            <w:u w:val="single" w:color="000000"/>
          </w:rPr>
          <w:t>l</w:t>
        </w:r>
      </w:hyperlink>
    </w:p>
    <w:p w14:paraId="319E15BE" w14:textId="77777777" w:rsidR="00C32CA6" w:rsidRPr="00C32CA6" w:rsidRDefault="00C32CA6" w:rsidP="00C32CA6">
      <w:pPr>
        <w:spacing w:before="10" w:after="0" w:line="220" w:lineRule="exact"/>
        <w:rPr>
          <w:rFonts w:eastAsia="Times New Roman" w:cstheme="minorHAnsi"/>
        </w:rPr>
      </w:pPr>
    </w:p>
    <w:p w14:paraId="18B4DF43" w14:textId="77777777" w:rsidR="00C32CA6" w:rsidRPr="00C32CA6" w:rsidRDefault="00C32CA6" w:rsidP="00C32CA6">
      <w:pPr>
        <w:tabs>
          <w:tab w:val="left" w:pos="402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Association</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spacing w:val="-1"/>
        </w:rPr>
        <w:t>C</w:t>
      </w:r>
      <w:r w:rsidRPr="00C32CA6">
        <w:rPr>
          <w:rFonts w:eastAsia="Times New Roman" w:cstheme="minorHAnsi"/>
          <w:spacing w:val="1"/>
        </w:rPr>
        <w:t>h</w:t>
      </w:r>
      <w:r w:rsidRPr="00C32CA6">
        <w:rPr>
          <w:rFonts w:eastAsia="Times New Roman" w:cstheme="minorHAnsi"/>
        </w:rPr>
        <w:t>ild</w:t>
      </w:r>
      <w:r w:rsidRPr="00C32CA6">
        <w:rPr>
          <w:rFonts w:eastAsia="Times New Roman" w:cstheme="minorHAnsi"/>
          <w:spacing w:val="-5"/>
        </w:rPr>
        <w:t xml:space="preserve"> </w:t>
      </w:r>
      <w:r>
        <w:rPr>
          <w:rFonts w:eastAsia="Times New Roman" w:cstheme="minorHAnsi"/>
        </w:rPr>
        <w:t>Advocates</w:t>
      </w:r>
      <w:r>
        <w:rPr>
          <w:rFonts w:eastAsia="Times New Roman" w:cstheme="minorHAnsi"/>
        </w:rPr>
        <w:tab/>
        <w:t xml:space="preserve"> </w:t>
      </w:r>
      <w:hyperlink r:id="rId52">
        <w:r w:rsidRPr="00C32CA6">
          <w:rPr>
            <w:rFonts w:eastAsia="Times New Roman" w:cstheme="minorHAnsi"/>
            <w:u w:val="single" w:color="000000"/>
          </w:rPr>
          <w:t>www.ch</w:t>
        </w:r>
        <w:r w:rsidRPr="00C32CA6">
          <w:rPr>
            <w:rFonts w:eastAsia="Times New Roman" w:cstheme="minorHAnsi"/>
            <w:spacing w:val="1"/>
            <w:u w:val="single" w:color="000000"/>
          </w:rPr>
          <w:t>i</w:t>
        </w:r>
        <w:r w:rsidRPr="00C32CA6">
          <w:rPr>
            <w:rFonts w:eastAsia="Times New Roman" w:cstheme="minorHAnsi"/>
            <w:u w:val="single" w:color="000000"/>
          </w:rPr>
          <w:t>ldadvocac</w:t>
        </w:r>
        <w:r w:rsidRPr="00C32CA6">
          <w:rPr>
            <w:rFonts w:eastAsia="Times New Roman" w:cstheme="minorHAnsi"/>
            <w:spacing w:val="2"/>
            <w:u w:val="single" w:color="000000"/>
          </w:rPr>
          <w:t>y</w:t>
        </w:r>
        <w:r w:rsidRPr="00C32CA6">
          <w:rPr>
            <w:rFonts w:eastAsia="Times New Roman" w:cstheme="minorHAnsi"/>
            <w:u w:val="single" w:color="000000"/>
          </w:rPr>
          <w:t>.org</w:t>
        </w:r>
      </w:hyperlink>
    </w:p>
    <w:p w14:paraId="6DE5BA85" w14:textId="77777777" w:rsidR="00C32CA6" w:rsidRPr="00C32CA6" w:rsidRDefault="00C32CA6" w:rsidP="00C32CA6">
      <w:pPr>
        <w:spacing w:before="12" w:after="0" w:line="240" w:lineRule="exact"/>
        <w:rPr>
          <w:rFonts w:eastAsia="Times New Roman" w:cstheme="minorHAnsi"/>
        </w:rPr>
      </w:pPr>
    </w:p>
    <w:p w14:paraId="21316E77" w14:textId="77777777" w:rsidR="00C32CA6" w:rsidRPr="00C32CA6" w:rsidRDefault="00C32CA6" w:rsidP="00C32CA6">
      <w:pPr>
        <w:tabs>
          <w:tab w:val="left" w:pos="392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Association</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Social</w:t>
      </w:r>
      <w:r w:rsidRPr="00C32CA6">
        <w:rPr>
          <w:rFonts w:eastAsia="Times New Roman" w:cstheme="minorHAnsi"/>
          <w:spacing w:val="-5"/>
        </w:rPr>
        <w:t xml:space="preserve"> </w:t>
      </w:r>
      <w:r>
        <w:rPr>
          <w:rFonts w:eastAsia="Times New Roman" w:cstheme="minorHAnsi"/>
        </w:rPr>
        <w:t xml:space="preserve">Workers </w:t>
      </w:r>
      <w:r>
        <w:rPr>
          <w:rFonts w:eastAsia="Times New Roman" w:cstheme="minorHAnsi"/>
        </w:rPr>
        <w:tab/>
      </w:r>
      <w:hyperlink r:id="rId53">
        <w:r w:rsidRPr="00C32CA6">
          <w:rPr>
            <w:rFonts w:eastAsia="Times New Roman" w:cstheme="minorHAnsi"/>
            <w:u w:val="single" w:color="000000"/>
          </w:rPr>
          <w:t>www.naswdc.org</w:t>
        </w:r>
      </w:hyperlink>
    </w:p>
    <w:p w14:paraId="00677F4F" w14:textId="77777777" w:rsidR="00C32CA6" w:rsidRPr="00C32CA6" w:rsidRDefault="00C32CA6" w:rsidP="00C32CA6">
      <w:pPr>
        <w:spacing w:before="11" w:after="0" w:line="220" w:lineRule="exact"/>
        <w:rPr>
          <w:rFonts w:eastAsia="Times New Roman" w:cstheme="minorHAnsi"/>
        </w:rPr>
      </w:pPr>
    </w:p>
    <w:p w14:paraId="1D8BB665" w14:textId="77777777" w:rsidR="00C32CA6" w:rsidRPr="00C32CA6" w:rsidRDefault="00C32CA6" w:rsidP="00C32CA6">
      <w:pPr>
        <w:tabs>
          <w:tab w:val="left" w:pos="4940"/>
        </w:tabs>
        <w:spacing w:before="23" w:after="0" w:line="240" w:lineRule="auto"/>
        <w:ind w:right="-20"/>
        <w:rPr>
          <w:rFonts w:eastAsia="Times New Roman" w:cstheme="minorHAnsi"/>
        </w:rPr>
      </w:pPr>
      <w:r w:rsidRPr="00C32CA6">
        <w:rPr>
          <w:rFonts w:eastAsia="Times New Roman" w:cstheme="minorHAnsi"/>
        </w:rPr>
        <w:t>The</w:t>
      </w:r>
      <w:r w:rsidRPr="00C32CA6">
        <w:rPr>
          <w:rFonts w:eastAsia="Times New Roman" w:cstheme="minorHAnsi"/>
          <w:spacing w:val="-4"/>
        </w:rPr>
        <w:t xml:space="preserve"> </w:t>
      </w: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Ca</w:t>
      </w:r>
      <w:r w:rsidRPr="00C32CA6">
        <w:rPr>
          <w:rFonts w:eastAsia="Times New Roman" w:cstheme="minorHAnsi"/>
          <w:spacing w:val="-2"/>
        </w:rPr>
        <w:t>m</w:t>
      </w:r>
      <w:r w:rsidRPr="00C32CA6">
        <w:rPr>
          <w:rFonts w:eastAsia="Times New Roman" w:cstheme="minorHAnsi"/>
          <w:spacing w:val="1"/>
        </w:rPr>
        <w:t>p</w:t>
      </w:r>
      <w:r w:rsidRPr="00C32CA6">
        <w:rPr>
          <w:rFonts w:eastAsia="Times New Roman" w:cstheme="minorHAnsi"/>
        </w:rPr>
        <w:t>aign</w:t>
      </w:r>
      <w:r w:rsidRPr="00C32CA6">
        <w:rPr>
          <w:rFonts w:eastAsia="Times New Roman" w:cstheme="minorHAnsi"/>
          <w:spacing w:val="-9"/>
        </w:rPr>
        <w:t xml:space="preserve"> </w:t>
      </w:r>
      <w:r w:rsidRPr="00C32CA6">
        <w:rPr>
          <w:rFonts w:eastAsia="Times New Roman" w:cstheme="minorHAnsi"/>
        </w:rPr>
        <w:t>to</w:t>
      </w:r>
      <w:r w:rsidRPr="00C32CA6">
        <w:rPr>
          <w:rFonts w:eastAsia="Times New Roman" w:cstheme="minorHAnsi"/>
          <w:spacing w:val="-2"/>
        </w:rPr>
        <w:t xml:space="preserve"> </w:t>
      </w:r>
      <w:r w:rsidRPr="00C32CA6">
        <w:rPr>
          <w:rFonts w:eastAsia="Times New Roman" w:cstheme="minorHAnsi"/>
        </w:rPr>
        <w:t>Prevent</w:t>
      </w:r>
      <w:r w:rsidRPr="00C32CA6">
        <w:rPr>
          <w:rFonts w:eastAsia="Times New Roman" w:cstheme="minorHAnsi"/>
          <w:spacing w:val="-7"/>
        </w:rPr>
        <w:t xml:space="preserve"> </w:t>
      </w:r>
      <w:r w:rsidRPr="00C32CA6">
        <w:rPr>
          <w:rFonts w:eastAsia="Times New Roman" w:cstheme="minorHAnsi"/>
        </w:rPr>
        <w:t>Teen</w:t>
      </w:r>
      <w:r w:rsidRPr="00C32CA6">
        <w:rPr>
          <w:rFonts w:eastAsia="Times New Roman" w:cstheme="minorHAnsi"/>
          <w:spacing w:val="-4"/>
        </w:rPr>
        <w:t xml:space="preserve"> </w:t>
      </w:r>
      <w:r>
        <w:rPr>
          <w:rFonts w:eastAsia="Times New Roman" w:cstheme="minorHAnsi"/>
        </w:rPr>
        <w:t xml:space="preserve">Pregnancy </w:t>
      </w:r>
      <w:r>
        <w:rPr>
          <w:rFonts w:eastAsia="Times New Roman" w:cstheme="minorHAnsi"/>
        </w:rPr>
        <w:tab/>
      </w:r>
      <w:hyperlink r:id="rId54">
        <w:r w:rsidRPr="00C32CA6">
          <w:rPr>
            <w:rFonts w:eastAsia="Times New Roman" w:cstheme="minorHAnsi"/>
            <w:u w:val="single" w:color="000000"/>
          </w:rPr>
          <w:t>www.teenpregnan</w:t>
        </w:r>
        <w:r w:rsidRPr="00C32CA6">
          <w:rPr>
            <w:rFonts w:eastAsia="Times New Roman" w:cstheme="minorHAnsi"/>
            <w:spacing w:val="-2"/>
            <w:u w:val="single" w:color="000000"/>
          </w:rPr>
          <w:t>c</w:t>
        </w:r>
        <w:r w:rsidRPr="00C32CA6">
          <w:rPr>
            <w:rFonts w:eastAsia="Times New Roman" w:cstheme="minorHAnsi"/>
            <w:spacing w:val="2"/>
            <w:u w:val="single" w:color="000000"/>
          </w:rPr>
          <w:t>y</w:t>
        </w:r>
        <w:r w:rsidRPr="00C32CA6">
          <w:rPr>
            <w:rFonts w:eastAsia="Times New Roman" w:cstheme="minorHAnsi"/>
            <w:u w:val="single" w:color="000000"/>
          </w:rPr>
          <w:t>.org</w:t>
        </w:r>
      </w:hyperlink>
    </w:p>
    <w:p w14:paraId="13E0F91E" w14:textId="77777777" w:rsidR="00C32CA6" w:rsidRPr="00C32CA6" w:rsidRDefault="00C32CA6" w:rsidP="00C32CA6">
      <w:pPr>
        <w:spacing w:before="12" w:after="0" w:line="240" w:lineRule="exact"/>
        <w:rPr>
          <w:rFonts w:eastAsia="Times New Roman" w:cstheme="minorHAnsi"/>
        </w:rPr>
      </w:pPr>
    </w:p>
    <w:p w14:paraId="38C1AD25"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Adoption</w:t>
      </w:r>
      <w:r w:rsidRPr="00C32CA6">
        <w:rPr>
          <w:rFonts w:eastAsia="Times New Roman" w:cstheme="minorHAnsi"/>
          <w:spacing w:val="-8"/>
        </w:rPr>
        <w:t xml:space="preserve"> </w:t>
      </w:r>
      <w:r w:rsidRPr="00C32CA6">
        <w:rPr>
          <w:rFonts w:eastAsia="Times New Roman" w:cstheme="minorHAnsi"/>
        </w:rPr>
        <w:t>Law</w:t>
      </w:r>
      <w:r w:rsidRPr="00C32CA6">
        <w:rPr>
          <w:rFonts w:eastAsia="Times New Roman" w:cstheme="minorHAnsi"/>
          <w:spacing w:val="-4"/>
        </w:rPr>
        <w:t xml:space="preserve"> </w:t>
      </w:r>
      <w:r w:rsidRPr="00C32CA6">
        <w:rPr>
          <w:rFonts w:eastAsia="Times New Roman" w:cstheme="minorHAnsi"/>
        </w:rPr>
        <w:t>and</w:t>
      </w:r>
      <w:r w:rsidRPr="00C32CA6">
        <w:rPr>
          <w:rFonts w:eastAsia="Times New Roman" w:cstheme="minorHAnsi"/>
          <w:spacing w:val="-4"/>
        </w:rPr>
        <w:t xml:space="preserve"> </w:t>
      </w:r>
      <w:r w:rsidRPr="00C32CA6">
        <w:rPr>
          <w:rFonts w:eastAsia="Times New Roman" w:cstheme="minorHAnsi"/>
        </w:rPr>
        <w:t>Public</w:t>
      </w:r>
      <w:r w:rsidRPr="00C32CA6">
        <w:rPr>
          <w:rFonts w:eastAsia="Times New Roman" w:cstheme="minorHAnsi"/>
          <w:spacing w:val="-6"/>
        </w:rPr>
        <w:t xml:space="preserve"> </w:t>
      </w:r>
      <w:r w:rsidRPr="00C32CA6">
        <w:rPr>
          <w:rFonts w:eastAsia="Times New Roman" w:cstheme="minorHAnsi"/>
        </w:rPr>
        <w:t>Poli</w:t>
      </w:r>
      <w:r w:rsidRPr="00C32CA6">
        <w:rPr>
          <w:rFonts w:eastAsia="Times New Roman" w:cstheme="minorHAnsi"/>
          <w:spacing w:val="-2"/>
        </w:rPr>
        <w:t>c</w:t>
      </w:r>
      <w:r>
        <w:rPr>
          <w:rFonts w:eastAsia="Times New Roman" w:cstheme="minorHAnsi"/>
        </w:rPr>
        <w:t xml:space="preserve">y </w:t>
      </w:r>
      <w:r>
        <w:rPr>
          <w:rFonts w:eastAsia="Times New Roman" w:cstheme="minorHAnsi"/>
        </w:rPr>
        <w:tab/>
      </w:r>
      <w:hyperlink r:id="rId55">
        <w:r w:rsidRPr="00C32CA6">
          <w:rPr>
            <w:rFonts w:eastAsia="Times New Roman" w:cstheme="minorHAnsi"/>
            <w:u w:val="single" w:color="000000"/>
          </w:rPr>
          <w:t>www.adoptionlawsite.org</w:t>
        </w:r>
      </w:hyperlink>
    </w:p>
    <w:p w14:paraId="791C3596" w14:textId="77777777" w:rsidR="00C32CA6" w:rsidRPr="00C32CA6" w:rsidRDefault="00C32CA6" w:rsidP="00C32CA6">
      <w:pPr>
        <w:spacing w:before="11" w:after="0" w:line="220" w:lineRule="exact"/>
        <w:rPr>
          <w:rFonts w:eastAsia="Times New Roman" w:cstheme="minorHAnsi"/>
        </w:rPr>
      </w:pPr>
    </w:p>
    <w:p w14:paraId="4A40B0D4" w14:textId="77777777" w:rsidR="00C32CA6" w:rsidRPr="00C32CA6" w:rsidRDefault="00C32CA6" w:rsidP="00C32CA6">
      <w:pPr>
        <w:tabs>
          <w:tab w:val="left" w:pos="390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Children</w:t>
      </w:r>
      <w:r w:rsidRPr="00C32CA6">
        <w:rPr>
          <w:rFonts w:eastAsia="Times New Roman" w:cstheme="minorHAnsi"/>
          <w:spacing w:val="-8"/>
        </w:rPr>
        <w:t xml:space="preserve"> </w:t>
      </w:r>
      <w:r w:rsidRPr="00C32CA6">
        <w:rPr>
          <w:rFonts w:eastAsia="Times New Roman" w:cstheme="minorHAnsi"/>
        </w:rPr>
        <w:t>in</w:t>
      </w:r>
      <w:r w:rsidRPr="00C32CA6">
        <w:rPr>
          <w:rFonts w:eastAsia="Times New Roman" w:cstheme="minorHAnsi"/>
          <w:spacing w:val="-2"/>
        </w:rPr>
        <w:t xml:space="preserve"> </w:t>
      </w:r>
      <w:r>
        <w:rPr>
          <w:rFonts w:eastAsia="Times New Roman" w:cstheme="minorHAnsi"/>
        </w:rPr>
        <w:t>Poverty</w:t>
      </w:r>
      <w:r>
        <w:rPr>
          <w:rFonts w:eastAsia="Times New Roman" w:cstheme="minorHAnsi"/>
        </w:rPr>
        <w:tab/>
        <w:t xml:space="preserve"> </w:t>
      </w:r>
      <w:hyperlink r:id="rId56">
        <w:r w:rsidRPr="00C32CA6">
          <w:rPr>
            <w:rFonts w:eastAsia="Times New Roman" w:cstheme="minorHAnsi"/>
            <w:u w:val="single" w:color="000000"/>
          </w:rPr>
          <w:t>www.nccp.org</w:t>
        </w:r>
      </w:hyperlink>
    </w:p>
    <w:p w14:paraId="2ECCA03D" w14:textId="77777777" w:rsidR="00C32CA6" w:rsidRPr="00C32CA6" w:rsidRDefault="00C32CA6" w:rsidP="00C32CA6">
      <w:pPr>
        <w:spacing w:before="13" w:after="0" w:line="240" w:lineRule="exact"/>
        <w:rPr>
          <w:rFonts w:eastAsia="Times New Roman" w:cstheme="minorHAnsi"/>
        </w:rPr>
      </w:pPr>
    </w:p>
    <w:p w14:paraId="7B2C1B39" w14:textId="77777777" w:rsidR="00C32CA6" w:rsidRPr="00C32CA6" w:rsidRDefault="00C32CA6" w:rsidP="00C32CA6">
      <w:pPr>
        <w:tabs>
          <w:tab w:val="left" w:pos="356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Juvenile</w:t>
      </w:r>
      <w:r w:rsidRPr="00C32CA6">
        <w:rPr>
          <w:rFonts w:eastAsia="Times New Roman" w:cstheme="minorHAnsi"/>
          <w:spacing w:val="-7"/>
        </w:rPr>
        <w:t xml:space="preserve"> </w:t>
      </w:r>
      <w:r>
        <w:rPr>
          <w:rFonts w:eastAsia="Times New Roman" w:cstheme="minorHAnsi"/>
        </w:rPr>
        <w:t xml:space="preserve">Justice </w:t>
      </w:r>
      <w:r>
        <w:rPr>
          <w:rFonts w:eastAsia="Times New Roman" w:cstheme="minorHAnsi"/>
        </w:rPr>
        <w:tab/>
      </w:r>
      <w:hyperlink r:id="rId57">
        <w:r w:rsidRPr="00C32CA6">
          <w:rPr>
            <w:rFonts w:eastAsia="Times New Roman" w:cstheme="minorHAnsi"/>
            <w:u w:val="single" w:color="000000"/>
          </w:rPr>
          <w:t>www.ncjj.org</w:t>
        </w:r>
      </w:hyperlink>
    </w:p>
    <w:p w14:paraId="661D5C74" w14:textId="77777777" w:rsidR="00C32CA6" w:rsidRPr="00C32CA6" w:rsidRDefault="00C32CA6" w:rsidP="00C32CA6">
      <w:pPr>
        <w:spacing w:before="9" w:after="0" w:line="220" w:lineRule="exact"/>
        <w:rPr>
          <w:rFonts w:eastAsia="Times New Roman" w:cstheme="minorHAnsi"/>
        </w:rPr>
      </w:pPr>
      <w:r>
        <w:rPr>
          <w:rFonts w:eastAsia="Times New Roman" w:cstheme="minorHAnsi"/>
        </w:rPr>
        <w:tab/>
      </w:r>
    </w:p>
    <w:p w14:paraId="0F70CCFF"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School</w:t>
      </w:r>
      <w:r w:rsidRPr="00C32CA6">
        <w:rPr>
          <w:rFonts w:eastAsia="Times New Roman" w:cstheme="minorHAnsi"/>
          <w:spacing w:val="-6"/>
        </w:rPr>
        <w:t xml:space="preserve"> </w:t>
      </w:r>
      <w:r w:rsidRPr="00C32CA6">
        <w:rPr>
          <w:rFonts w:eastAsia="Times New Roman" w:cstheme="minorHAnsi"/>
        </w:rPr>
        <w:t>Eng</w:t>
      </w:r>
      <w:r w:rsidRPr="00C32CA6">
        <w:rPr>
          <w:rFonts w:eastAsia="Times New Roman" w:cstheme="minorHAnsi"/>
          <w:spacing w:val="-1"/>
        </w:rPr>
        <w:t>a</w:t>
      </w:r>
      <w:r w:rsidRPr="00C32CA6">
        <w:rPr>
          <w:rFonts w:eastAsia="Times New Roman" w:cstheme="minorHAnsi"/>
        </w:rPr>
        <w:t>ge</w:t>
      </w:r>
      <w:r w:rsidRPr="00C32CA6">
        <w:rPr>
          <w:rFonts w:eastAsia="Times New Roman" w:cstheme="minorHAnsi"/>
          <w:spacing w:val="-2"/>
        </w:rPr>
        <w:t>m</w:t>
      </w:r>
      <w:r w:rsidRPr="00C32CA6">
        <w:rPr>
          <w:rFonts w:eastAsia="Times New Roman" w:cstheme="minorHAnsi"/>
        </w:rPr>
        <w:t xml:space="preserve">ent </w:t>
      </w:r>
      <w:r>
        <w:rPr>
          <w:rFonts w:eastAsia="Times New Roman" w:cstheme="minorHAnsi"/>
        </w:rPr>
        <w:tab/>
      </w:r>
      <w:hyperlink r:id="rId58">
        <w:r w:rsidRPr="00C32CA6">
          <w:rPr>
            <w:rFonts w:eastAsia="Times New Roman" w:cstheme="minorHAnsi"/>
            <w:w w:val="99"/>
            <w:u w:val="single" w:color="000000"/>
          </w:rPr>
          <w:t>www.schoolengage</w:t>
        </w:r>
        <w:r w:rsidRPr="00C32CA6">
          <w:rPr>
            <w:rFonts w:eastAsia="Times New Roman" w:cstheme="minorHAnsi"/>
            <w:spacing w:val="-2"/>
            <w:w w:val="99"/>
            <w:u w:val="single" w:color="000000"/>
          </w:rPr>
          <w:t>m</w:t>
        </w:r>
        <w:r w:rsidRPr="00C32CA6">
          <w:rPr>
            <w:rFonts w:eastAsia="Times New Roman" w:cstheme="minorHAnsi"/>
            <w:w w:val="99"/>
            <w:u w:val="single" w:color="000000"/>
          </w:rPr>
          <w:t>ent.org</w:t>
        </w:r>
        <w:r w:rsidRPr="00C32CA6">
          <w:rPr>
            <w:rFonts w:eastAsia="Times New Roman" w:cstheme="minorHAnsi"/>
            <w:w w:val="99"/>
          </w:rPr>
          <w:t xml:space="preserve"> </w:t>
        </w:r>
      </w:hyperlink>
      <w:r w:rsidRPr="00C32CA6">
        <w:rPr>
          <w:rFonts w:eastAsia="Times New Roman" w:cstheme="minorHAnsi"/>
        </w:rPr>
        <w:t>or</w:t>
      </w:r>
      <w:r w:rsidRPr="00C32CA6">
        <w:rPr>
          <w:rFonts w:eastAsia="Times New Roman" w:cstheme="minorHAnsi"/>
          <w:spacing w:val="-2"/>
        </w:rPr>
        <w:t xml:space="preserve"> </w:t>
      </w:r>
      <w:hyperlink r:id="rId59">
        <w:r w:rsidRPr="00C32CA6">
          <w:rPr>
            <w:rFonts w:eastAsia="Times New Roman" w:cstheme="minorHAnsi"/>
            <w:u w:val="single" w:color="000000"/>
          </w:rPr>
          <w:t>www.truanc</w:t>
        </w:r>
        <w:r w:rsidRPr="00C32CA6">
          <w:rPr>
            <w:rFonts w:eastAsia="Times New Roman" w:cstheme="minorHAnsi"/>
            <w:spacing w:val="2"/>
            <w:u w:val="single" w:color="000000"/>
          </w:rPr>
          <w:t>y</w:t>
        </w:r>
        <w:r w:rsidRPr="00C32CA6">
          <w:rPr>
            <w:rFonts w:eastAsia="Times New Roman" w:cstheme="minorHAnsi"/>
            <w:u w:val="single" w:color="000000"/>
          </w:rPr>
          <w:t>pr</w:t>
        </w:r>
        <w:r w:rsidRPr="00C32CA6">
          <w:rPr>
            <w:rFonts w:eastAsia="Times New Roman" w:cstheme="minorHAnsi"/>
            <w:spacing w:val="-1"/>
            <w:u w:val="single" w:color="000000"/>
          </w:rPr>
          <w:t>e</w:t>
        </w:r>
        <w:r w:rsidRPr="00C32CA6">
          <w:rPr>
            <w:rFonts w:eastAsia="Times New Roman" w:cstheme="minorHAnsi"/>
            <w:u w:val="single" w:color="000000"/>
          </w:rPr>
          <w:t>vention.org</w:t>
        </w:r>
      </w:hyperlink>
    </w:p>
    <w:p w14:paraId="757519F7" w14:textId="77777777" w:rsidR="00C32CA6" w:rsidRPr="00C32CA6" w:rsidRDefault="00C32CA6" w:rsidP="00C32CA6">
      <w:pPr>
        <w:spacing w:before="11" w:after="0" w:line="220" w:lineRule="exact"/>
        <w:rPr>
          <w:rFonts w:eastAsia="Times New Roman" w:cstheme="minorHAnsi"/>
        </w:rPr>
      </w:pPr>
    </w:p>
    <w:p w14:paraId="287215F0"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Substance</w:t>
      </w:r>
      <w:r w:rsidRPr="00C32CA6">
        <w:rPr>
          <w:rFonts w:eastAsia="Times New Roman" w:cstheme="minorHAnsi"/>
          <w:spacing w:val="-9"/>
        </w:rPr>
        <w:t xml:space="preserve"> </w:t>
      </w:r>
      <w:r w:rsidRPr="00C32CA6">
        <w:rPr>
          <w:rFonts w:eastAsia="Times New Roman" w:cstheme="minorHAnsi"/>
        </w:rPr>
        <w:t>Abuse</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 xml:space="preserve">Welfare </w:t>
      </w:r>
      <w:r>
        <w:rPr>
          <w:rFonts w:eastAsia="Times New Roman" w:cstheme="minorHAnsi"/>
        </w:rPr>
        <w:tab/>
      </w:r>
      <w:hyperlink r:id="rId60">
        <w:r w:rsidRPr="00C32CA6">
          <w:rPr>
            <w:rFonts w:eastAsia="Times New Roman" w:cstheme="minorHAnsi"/>
            <w:u w:val="single" w:color="000000"/>
          </w:rPr>
          <w:t>www.ncsacw.samhsa.gov</w:t>
        </w:r>
      </w:hyperlink>
    </w:p>
    <w:p w14:paraId="3BC05FBF" w14:textId="77777777" w:rsidR="00C32CA6" w:rsidRPr="00C32CA6" w:rsidRDefault="00C32CA6" w:rsidP="00C32CA6">
      <w:pPr>
        <w:spacing w:before="13" w:after="0" w:line="240" w:lineRule="exact"/>
        <w:rPr>
          <w:rFonts w:eastAsia="Times New Roman" w:cstheme="minorHAnsi"/>
        </w:rPr>
      </w:pPr>
    </w:p>
    <w:p w14:paraId="5E25E7C5" w14:textId="77777777" w:rsidR="00C32CA6" w:rsidRPr="00C32CA6" w:rsidRDefault="00C32CA6" w:rsidP="00C32CA6">
      <w:pPr>
        <w:tabs>
          <w:tab w:val="left" w:pos="392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Care</w:t>
      </w:r>
      <w:r w:rsidRPr="00C32CA6">
        <w:rPr>
          <w:rFonts w:eastAsia="Times New Roman" w:cstheme="minorHAnsi"/>
          <w:spacing w:val="-4"/>
        </w:rPr>
        <w:t xml:space="preserve"> </w:t>
      </w:r>
      <w:r w:rsidRPr="00C32CA6">
        <w:rPr>
          <w:rFonts w:eastAsia="Times New Roman" w:cstheme="minorHAnsi"/>
        </w:rPr>
        <w:t>Information</w:t>
      </w:r>
      <w:r w:rsidRPr="00C32CA6">
        <w:rPr>
          <w:rFonts w:eastAsia="Times New Roman" w:cstheme="minorHAnsi"/>
          <w:spacing w:val="-11"/>
        </w:rPr>
        <w:t xml:space="preserve"> </w:t>
      </w:r>
      <w:r>
        <w:rPr>
          <w:rFonts w:eastAsia="Times New Roman" w:cstheme="minorHAnsi"/>
        </w:rPr>
        <w:t xml:space="preserve">Center </w:t>
      </w:r>
      <w:r>
        <w:rPr>
          <w:rFonts w:eastAsia="Times New Roman" w:cstheme="minorHAnsi"/>
        </w:rPr>
        <w:tab/>
      </w:r>
      <w:hyperlink r:id="rId61">
        <w:r w:rsidRPr="00C32CA6">
          <w:rPr>
            <w:rFonts w:eastAsia="Times New Roman" w:cstheme="minorHAnsi"/>
            <w:u w:val="single" w:color="000000"/>
          </w:rPr>
          <w:t>www.ncc</w:t>
        </w:r>
        <w:r w:rsidRPr="00C32CA6">
          <w:rPr>
            <w:rFonts w:eastAsia="Times New Roman" w:cstheme="minorHAnsi"/>
            <w:spacing w:val="1"/>
            <w:u w:val="single" w:color="000000"/>
          </w:rPr>
          <w:t>i</w:t>
        </w:r>
        <w:r w:rsidRPr="00C32CA6">
          <w:rPr>
            <w:rFonts w:eastAsia="Times New Roman" w:cstheme="minorHAnsi"/>
            <w:u w:val="single" w:color="000000"/>
          </w:rPr>
          <w:t>c.org</w:t>
        </w:r>
      </w:hyperlink>
    </w:p>
    <w:p w14:paraId="6F39520C" w14:textId="77777777" w:rsidR="00C32CA6" w:rsidRPr="00C32CA6" w:rsidRDefault="00C32CA6" w:rsidP="00C32CA6">
      <w:pPr>
        <w:spacing w:before="9" w:after="0" w:line="220" w:lineRule="exact"/>
        <w:rPr>
          <w:rFonts w:eastAsia="Times New Roman" w:cstheme="minorHAnsi"/>
        </w:rPr>
      </w:pPr>
    </w:p>
    <w:p w14:paraId="050D7C44" w14:textId="77777777" w:rsidR="00C32CA6" w:rsidRPr="00C32CA6" w:rsidRDefault="00C32CA6" w:rsidP="00C32CA6">
      <w:pPr>
        <w:tabs>
          <w:tab w:val="left" w:pos="652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Resource</w:t>
      </w:r>
      <w:r w:rsidRPr="00C32CA6">
        <w:rPr>
          <w:rFonts w:eastAsia="Times New Roman" w:cstheme="minorHAnsi"/>
          <w:spacing w:val="-8"/>
        </w:rPr>
        <w:t xml:space="preserve"> </w:t>
      </w:r>
      <w:r w:rsidRPr="00C32CA6">
        <w:rPr>
          <w:rFonts w:eastAsia="Times New Roman" w:cstheme="minorHAnsi"/>
        </w:rPr>
        <w:t>Cen</w:t>
      </w:r>
      <w:r w:rsidRPr="00C32CA6">
        <w:rPr>
          <w:rFonts w:eastAsia="Times New Roman" w:cstheme="minorHAnsi"/>
          <w:spacing w:val="1"/>
        </w:rPr>
        <w:t>t</w:t>
      </w:r>
      <w:r w:rsidRPr="00C32CA6">
        <w:rPr>
          <w:rFonts w:eastAsia="Times New Roman" w:cstheme="minorHAnsi"/>
        </w:rPr>
        <w:t>er</w:t>
      </w:r>
      <w:r w:rsidRPr="00C32CA6">
        <w:rPr>
          <w:rFonts w:eastAsia="Times New Roman" w:cstheme="minorHAnsi"/>
          <w:spacing w:val="-6"/>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Legal</w:t>
      </w:r>
      <w:r w:rsidRPr="00C32CA6">
        <w:rPr>
          <w:rFonts w:eastAsia="Times New Roman" w:cstheme="minorHAnsi"/>
          <w:spacing w:val="-5"/>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Judicial</w:t>
      </w:r>
      <w:r w:rsidRPr="00C32CA6">
        <w:rPr>
          <w:rFonts w:eastAsia="Times New Roman" w:cstheme="minorHAnsi"/>
          <w:spacing w:val="-7"/>
        </w:rPr>
        <w:t xml:space="preserve"> </w:t>
      </w:r>
      <w:r>
        <w:rPr>
          <w:rFonts w:eastAsia="Times New Roman" w:cstheme="minorHAnsi"/>
        </w:rPr>
        <w:t xml:space="preserve">Issues </w:t>
      </w:r>
      <w:r>
        <w:rPr>
          <w:rFonts w:eastAsia="Times New Roman" w:cstheme="minorHAnsi"/>
        </w:rPr>
        <w:tab/>
      </w:r>
      <w:hyperlink r:id="rId62">
        <w:r w:rsidRPr="00C32CA6">
          <w:rPr>
            <w:rFonts w:eastAsia="Times New Roman" w:cstheme="minorHAnsi"/>
            <w:u w:val="single" w:color="000000"/>
          </w:rPr>
          <w:t>www.abanet.org/child</w:t>
        </w:r>
      </w:hyperlink>
    </w:p>
    <w:p w14:paraId="7164F160" w14:textId="77777777" w:rsidR="00C32CA6" w:rsidRPr="00C32CA6" w:rsidRDefault="00C32CA6" w:rsidP="00C32CA6">
      <w:pPr>
        <w:spacing w:before="14" w:after="0" w:line="240" w:lineRule="exact"/>
        <w:rPr>
          <w:rFonts w:eastAsia="Times New Roman" w:cstheme="minorHAnsi"/>
        </w:rPr>
      </w:pPr>
    </w:p>
    <w:p w14:paraId="488CE450" w14:textId="77777777" w:rsidR="00C32CA6" w:rsidRPr="00C32CA6" w:rsidRDefault="00C32CA6" w:rsidP="00C32CA6">
      <w:pPr>
        <w:spacing w:after="0" w:line="240" w:lineRule="auto"/>
        <w:ind w:right="2853"/>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Resource</w:t>
      </w:r>
      <w:r w:rsidRPr="00C32CA6">
        <w:rPr>
          <w:rFonts w:eastAsia="Times New Roman" w:cstheme="minorHAnsi"/>
          <w:spacing w:val="-8"/>
        </w:rPr>
        <w:t xml:space="preserve"> </w:t>
      </w:r>
      <w:r w:rsidRPr="00C32CA6">
        <w:rPr>
          <w:rFonts w:eastAsia="Times New Roman" w:cstheme="minorHAnsi"/>
        </w:rPr>
        <w:t>Cen</w:t>
      </w:r>
      <w:r w:rsidRPr="00C32CA6">
        <w:rPr>
          <w:rFonts w:eastAsia="Times New Roman" w:cstheme="minorHAnsi"/>
          <w:spacing w:val="1"/>
        </w:rPr>
        <w:t>t</w:t>
      </w:r>
      <w:r w:rsidRPr="00C32CA6">
        <w:rPr>
          <w:rFonts w:eastAsia="Times New Roman" w:cstheme="minorHAnsi"/>
        </w:rPr>
        <w: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Organizational</w:t>
      </w:r>
      <w:r w:rsidRPr="00C32CA6">
        <w:rPr>
          <w:rFonts w:eastAsia="Times New Roman" w:cstheme="minorHAnsi"/>
          <w:spacing w:val="-13"/>
        </w:rPr>
        <w:t xml:space="preserve"> </w:t>
      </w:r>
      <w:r w:rsidRPr="00C32CA6">
        <w:rPr>
          <w:rFonts w:eastAsia="Times New Roman" w:cstheme="minorHAnsi"/>
        </w:rPr>
        <w:t>I</w:t>
      </w:r>
      <w:r w:rsidRPr="00C32CA6">
        <w:rPr>
          <w:rFonts w:eastAsia="Times New Roman" w:cstheme="minorHAnsi"/>
          <w:spacing w:val="-2"/>
        </w:rPr>
        <w:t>m</w:t>
      </w:r>
      <w:r w:rsidRPr="00C32CA6">
        <w:rPr>
          <w:rFonts w:eastAsia="Times New Roman" w:cstheme="minorHAnsi"/>
        </w:rPr>
        <w:t xml:space="preserve">provement </w:t>
      </w:r>
      <w:hyperlink r:id="rId63">
        <w:r w:rsidRPr="00C32CA6">
          <w:rPr>
            <w:rFonts w:eastAsia="Times New Roman" w:cstheme="minorHAnsi"/>
            <w:u w:val="single" w:color="000000"/>
          </w:rPr>
          <w:t>www</w:t>
        </w:r>
        <w:r w:rsidRPr="00C32CA6">
          <w:rPr>
            <w:rFonts w:eastAsia="Times New Roman" w:cstheme="minorHAnsi"/>
            <w:spacing w:val="1"/>
            <w:u w:val="single" w:color="000000"/>
          </w:rPr>
          <w:t>.</w:t>
        </w:r>
        <w:r w:rsidRPr="00C32CA6">
          <w:rPr>
            <w:rFonts w:eastAsia="Times New Roman" w:cstheme="minorHAnsi"/>
            <w:spacing w:val="-2"/>
            <w:u w:val="single" w:color="000000"/>
          </w:rPr>
          <w:t>m</w:t>
        </w:r>
        <w:r w:rsidRPr="00C32CA6">
          <w:rPr>
            <w:rFonts w:eastAsia="Times New Roman" w:cstheme="minorHAnsi"/>
            <w:spacing w:val="2"/>
            <w:u w:val="single" w:color="000000"/>
          </w:rPr>
          <w:t>u</w:t>
        </w:r>
        <w:r w:rsidRPr="00C32CA6">
          <w:rPr>
            <w:rFonts w:eastAsia="Times New Roman" w:cstheme="minorHAnsi"/>
            <w:u w:val="single" w:color="000000"/>
          </w:rPr>
          <w:t>skie.us</w:t>
        </w:r>
        <w:r w:rsidRPr="00C32CA6">
          <w:rPr>
            <w:rFonts w:eastAsia="Times New Roman" w:cstheme="minorHAnsi"/>
            <w:spacing w:val="-2"/>
            <w:u w:val="single" w:color="000000"/>
          </w:rPr>
          <w:t>m</w:t>
        </w:r>
        <w:r w:rsidRPr="00C32CA6">
          <w:rPr>
            <w:rFonts w:eastAsia="Times New Roman" w:cstheme="minorHAnsi"/>
            <w:spacing w:val="1"/>
            <w:u w:val="single" w:color="000000"/>
          </w:rPr>
          <w:t>.</w:t>
        </w:r>
        <w:r w:rsidRPr="00C32CA6">
          <w:rPr>
            <w:rFonts w:eastAsia="Times New Roman" w:cstheme="minorHAnsi"/>
            <w:spacing w:val="-2"/>
            <w:u w:val="single" w:color="000000"/>
          </w:rPr>
          <w:t>m</w:t>
        </w:r>
        <w:r w:rsidRPr="00C32CA6">
          <w:rPr>
            <w:rFonts w:eastAsia="Times New Roman" w:cstheme="minorHAnsi"/>
            <w:u w:val="single" w:color="000000"/>
          </w:rPr>
          <w:t>aine</w:t>
        </w:r>
        <w:r w:rsidRPr="00C32CA6">
          <w:rPr>
            <w:rFonts w:eastAsia="Times New Roman" w:cstheme="minorHAnsi"/>
            <w:spacing w:val="1"/>
            <w:u w:val="single" w:color="000000"/>
          </w:rPr>
          <w:t>.</w:t>
        </w:r>
        <w:r w:rsidRPr="00C32CA6">
          <w:rPr>
            <w:rFonts w:eastAsia="Times New Roman" w:cstheme="minorHAnsi"/>
            <w:u w:val="single" w:color="000000"/>
          </w:rPr>
          <w:t>edu/helpkids</w:t>
        </w:r>
      </w:hyperlink>
    </w:p>
    <w:p w14:paraId="601FB564" w14:textId="77777777" w:rsidR="00C32CA6" w:rsidRPr="00C32CA6" w:rsidRDefault="00C32CA6" w:rsidP="00C32CA6">
      <w:pPr>
        <w:spacing w:before="9" w:after="0" w:line="220" w:lineRule="exact"/>
        <w:rPr>
          <w:rFonts w:eastAsia="Times New Roman" w:cstheme="minorHAnsi"/>
        </w:rPr>
      </w:pPr>
    </w:p>
    <w:p w14:paraId="3B7E9F7C" w14:textId="77777777" w:rsidR="00C32CA6" w:rsidRPr="00C32CA6" w:rsidRDefault="00C32CA6" w:rsidP="00C32CA6">
      <w:pPr>
        <w:tabs>
          <w:tab w:val="left" w:pos="504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Clearinghouse</w:t>
      </w:r>
      <w:r w:rsidRPr="00C32CA6">
        <w:rPr>
          <w:rFonts w:eastAsia="Times New Roman" w:cstheme="minorHAnsi"/>
          <w:spacing w:val="-13"/>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Abu</w:t>
      </w:r>
      <w:r w:rsidRPr="00C32CA6">
        <w:rPr>
          <w:rFonts w:eastAsia="Times New Roman" w:cstheme="minorHAnsi"/>
          <w:spacing w:val="-1"/>
        </w:rPr>
        <w:t>s</w:t>
      </w:r>
      <w:r w:rsidRPr="00C32CA6">
        <w:rPr>
          <w:rFonts w:eastAsia="Times New Roman" w:cstheme="minorHAnsi"/>
        </w:rPr>
        <w:t>e</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Pr>
          <w:rFonts w:eastAsia="Times New Roman" w:cstheme="minorHAnsi"/>
        </w:rPr>
        <w:t xml:space="preserve">Neglect </w:t>
      </w:r>
      <w:r>
        <w:rPr>
          <w:rFonts w:eastAsia="Times New Roman" w:cstheme="minorHAnsi"/>
        </w:rPr>
        <w:tab/>
      </w:r>
      <w:hyperlink r:id="rId64">
        <w:r w:rsidRPr="00C32CA6">
          <w:rPr>
            <w:rFonts w:eastAsia="Times New Roman" w:cstheme="minorHAnsi"/>
            <w:u w:val="single" w:color="000000"/>
          </w:rPr>
          <w:t>www.cali</w:t>
        </w:r>
        <w:r w:rsidRPr="00C32CA6">
          <w:rPr>
            <w:rFonts w:eastAsia="Times New Roman" w:cstheme="minorHAnsi"/>
            <w:spacing w:val="2"/>
            <w:u w:val="single" w:color="000000"/>
          </w:rPr>
          <w:t>b</w:t>
        </w:r>
        <w:r w:rsidRPr="00C32CA6">
          <w:rPr>
            <w:rFonts w:eastAsia="Times New Roman" w:cstheme="minorHAnsi"/>
            <w:u w:val="single" w:color="000000"/>
          </w:rPr>
          <w:t>.co</w:t>
        </w:r>
        <w:r w:rsidRPr="00C32CA6">
          <w:rPr>
            <w:rFonts w:eastAsia="Times New Roman" w:cstheme="minorHAnsi"/>
            <w:spacing w:val="-2"/>
            <w:u w:val="single" w:color="000000"/>
          </w:rPr>
          <w:t>m</w:t>
        </w:r>
        <w:r w:rsidRPr="00C32CA6">
          <w:rPr>
            <w:rFonts w:eastAsia="Times New Roman" w:cstheme="minorHAnsi"/>
            <w:u w:val="single" w:color="000000"/>
          </w:rPr>
          <w:t>/nccanch</w:t>
        </w:r>
      </w:hyperlink>
    </w:p>
    <w:p w14:paraId="03B92FF1" w14:textId="77777777" w:rsidR="00C32CA6" w:rsidRPr="00C32CA6" w:rsidRDefault="00C32CA6" w:rsidP="00C32CA6">
      <w:pPr>
        <w:spacing w:before="14" w:after="0" w:line="240" w:lineRule="exact"/>
        <w:rPr>
          <w:rFonts w:eastAsia="Times New Roman" w:cstheme="minorHAnsi"/>
        </w:rPr>
      </w:pPr>
    </w:p>
    <w:p w14:paraId="7270E67F" w14:textId="77777777" w:rsidR="00C32CA6" w:rsidRPr="00C32CA6" w:rsidRDefault="00C32CA6" w:rsidP="00C32CA6">
      <w:pPr>
        <w:tabs>
          <w:tab w:val="left" w:pos="524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Council</w:t>
      </w:r>
      <w:r w:rsidRPr="00C32CA6">
        <w:rPr>
          <w:rFonts w:eastAsia="Times New Roman" w:cstheme="minorHAnsi"/>
          <w:spacing w:val="-7"/>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Juvenile</w:t>
      </w:r>
      <w:r w:rsidRPr="00C32CA6">
        <w:rPr>
          <w:rFonts w:eastAsia="Times New Roman" w:cstheme="minorHAnsi"/>
          <w:spacing w:val="-8"/>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spacing w:val="1"/>
        </w:rPr>
        <w:t>i</w:t>
      </w:r>
      <w:r w:rsidRPr="00C32CA6">
        <w:rPr>
          <w:rFonts w:eastAsia="Times New Roman" w:cstheme="minorHAnsi"/>
        </w:rPr>
        <w:t>ly</w:t>
      </w:r>
      <w:r w:rsidRPr="00C32CA6">
        <w:rPr>
          <w:rFonts w:eastAsia="Times New Roman" w:cstheme="minorHAnsi"/>
          <w:spacing w:val="-6"/>
        </w:rPr>
        <w:t xml:space="preserve"> </w:t>
      </w:r>
      <w:r w:rsidRPr="00C32CA6">
        <w:rPr>
          <w:rFonts w:eastAsia="Times New Roman" w:cstheme="minorHAnsi"/>
        </w:rPr>
        <w:t>Court</w:t>
      </w:r>
      <w:r w:rsidRPr="00C32CA6">
        <w:rPr>
          <w:rFonts w:eastAsia="Times New Roman" w:cstheme="minorHAnsi"/>
          <w:spacing w:val="-5"/>
        </w:rPr>
        <w:t xml:space="preserve"> </w:t>
      </w:r>
      <w:r>
        <w:rPr>
          <w:rFonts w:eastAsia="Times New Roman" w:cstheme="minorHAnsi"/>
        </w:rPr>
        <w:t>Judges</w:t>
      </w:r>
      <w:r>
        <w:rPr>
          <w:rFonts w:eastAsia="Times New Roman" w:cstheme="minorHAnsi"/>
        </w:rPr>
        <w:tab/>
      </w:r>
      <w:hyperlink r:id="rId65">
        <w:r w:rsidRPr="00C32CA6">
          <w:rPr>
            <w:rFonts w:eastAsia="Times New Roman" w:cstheme="minorHAnsi"/>
            <w:u w:val="single" w:color="000000"/>
          </w:rPr>
          <w:t>www.nc</w:t>
        </w:r>
        <w:r w:rsidRPr="00C32CA6">
          <w:rPr>
            <w:rFonts w:eastAsia="Times New Roman" w:cstheme="minorHAnsi"/>
            <w:spacing w:val="1"/>
            <w:u w:val="single" w:color="000000"/>
          </w:rPr>
          <w:t>j</w:t>
        </w:r>
        <w:r w:rsidRPr="00C32CA6">
          <w:rPr>
            <w:rFonts w:eastAsia="Times New Roman" w:cstheme="minorHAnsi"/>
            <w:u w:val="single" w:color="000000"/>
          </w:rPr>
          <w:t>fcj.unr.edu</w:t>
        </w:r>
      </w:hyperlink>
    </w:p>
    <w:p w14:paraId="70478DF2" w14:textId="77777777" w:rsidR="00C32CA6" w:rsidRPr="00C32CA6" w:rsidRDefault="00C32CA6" w:rsidP="00C32CA6">
      <w:pPr>
        <w:spacing w:before="11" w:after="0" w:line="220" w:lineRule="exact"/>
        <w:rPr>
          <w:rFonts w:eastAsia="Times New Roman" w:cstheme="minorHAnsi"/>
        </w:rPr>
      </w:pPr>
    </w:p>
    <w:p w14:paraId="041D67D7"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Da</w:t>
      </w:r>
      <w:r w:rsidRPr="00C32CA6">
        <w:rPr>
          <w:rFonts w:eastAsia="Times New Roman" w:cstheme="minorHAnsi"/>
          <w:spacing w:val="1"/>
        </w:rPr>
        <w:t>t</w:t>
      </w:r>
      <w:r w:rsidRPr="00C32CA6">
        <w:rPr>
          <w:rFonts w:eastAsia="Times New Roman" w:cstheme="minorHAnsi"/>
        </w:rPr>
        <w:t>a</w:t>
      </w:r>
      <w:r w:rsidRPr="00C32CA6">
        <w:rPr>
          <w:rFonts w:eastAsia="Times New Roman" w:cstheme="minorHAnsi"/>
          <w:spacing w:val="-4"/>
        </w:rPr>
        <w:t xml:space="preserve"> </w:t>
      </w:r>
      <w:r w:rsidRPr="00C32CA6">
        <w:rPr>
          <w:rFonts w:eastAsia="Times New Roman" w:cstheme="minorHAnsi"/>
        </w:rPr>
        <w:t>Anal</w:t>
      </w:r>
      <w:r w:rsidRPr="00C32CA6">
        <w:rPr>
          <w:rFonts w:eastAsia="Times New Roman" w:cstheme="minorHAnsi"/>
          <w:spacing w:val="2"/>
        </w:rPr>
        <w:t>y</w:t>
      </w:r>
      <w:r w:rsidRPr="00C32CA6">
        <w:rPr>
          <w:rFonts w:eastAsia="Times New Roman" w:cstheme="minorHAnsi"/>
        </w:rPr>
        <w:t>sis</w:t>
      </w:r>
      <w:r w:rsidRPr="00C32CA6">
        <w:rPr>
          <w:rFonts w:eastAsia="Times New Roman" w:cstheme="minorHAnsi"/>
          <w:spacing w:val="-8"/>
        </w:rPr>
        <w:t xml:space="preserve"> </w:t>
      </w:r>
      <w:r w:rsidRPr="00C32CA6">
        <w:rPr>
          <w:rFonts w:eastAsia="Times New Roman" w:cstheme="minorHAnsi"/>
        </w:rPr>
        <w:t xml:space="preserve">System </w:t>
      </w:r>
      <w:r w:rsidRPr="00C32CA6">
        <w:rPr>
          <w:rFonts w:eastAsia="Times New Roman" w:cstheme="minorHAnsi"/>
          <w:spacing w:val="48"/>
        </w:rPr>
        <w:t xml:space="preserve"> </w:t>
      </w:r>
      <w:r>
        <w:rPr>
          <w:rFonts w:eastAsia="Times New Roman" w:cstheme="minorHAnsi"/>
          <w:spacing w:val="48"/>
        </w:rPr>
        <w:tab/>
      </w:r>
      <w:hyperlink r:id="rId66">
        <w:r w:rsidRPr="00C32CA6">
          <w:rPr>
            <w:rFonts w:eastAsia="Times New Roman" w:cstheme="minorHAnsi"/>
            <w:u w:val="single" w:color="000000"/>
          </w:rPr>
          <w:t>http://ndas.cwla.org</w:t>
        </w:r>
      </w:hyperlink>
    </w:p>
    <w:p w14:paraId="77255E5F" w14:textId="77777777" w:rsidR="00C32CA6" w:rsidRPr="00C32CA6" w:rsidRDefault="00C32CA6" w:rsidP="00C32CA6">
      <w:pPr>
        <w:spacing w:before="12" w:after="0" w:line="240" w:lineRule="exact"/>
        <w:rPr>
          <w:rFonts w:eastAsia="Times New Roman" w:cstheme="minorHAnsi"/>
        </w:rPr>
      </w:pPr>
    </w:p>
    <w:p w14:paraId="6FA25659" w14:textId="77777777" w:rsidR="00C32CA6" w:rsidRPr="00C32CA6" w:rsidRDefault="00C32CA6" w:rsidP="00C32CA6">
      <w:pPr>
        <w:tabs>
          <w:tab w:val="left" w:pos="382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Family</w:t>
      </w:r>
      <w:r w:rsidRPr="00C32CA6">
        <w:rPr>
          <w:rFonts w:eastAsia="Times New Roman" w:cstheme="minorHAnsi"/>
          <w:spacing w:val="-4"/>
        </w:rPr>
        <w:t xml:space="preserve"> </w:t>
      </w:r>
      <w:r w:rsidRPr="00C32CA6">
        <w:rPr>
          <w:rFonts w:eastAsia="Times New Roman" w:cstheme="minorHAnsi"/>
        </w:rPr>
        <w:t>Preservat</w:t>
      </w:r>
      <w:r w:rsidRPr="00C32CA6">
        <w:rPr>
          <w:rFonts w:eastAsia="Times New Roman" w:cstheme="minorHAnsi"/>
          <w:spacing w:val="-1"/>
        </w:rPr>
        <w:t>i</w:t>
      </w:r>
      <w:r w:rsidRPr="00C32CA6">
        <w:rPr>
          <w:rFonts w:eastAsia="Times New Roman" w:cstheme="minorHAnsi"/>
        </w:rPr>
        <w:t>on</w:t>
      </w:r>
      <w:r w:rsidRPr="00C32CA6">
        <w:rPr>
          <w:rFonts w:eastAsia="Times New Roman" w:cstheme="minorHAnsi"/>
          <w:spacing w:val="-11"/>
        </w:rPr>
        <w:t xml:space="preserve"> </w:t>
      </w:r>
      <w:r w:rsidRPr="00C32CA6">
        <w:rPr>
          <w:rFonts w:eastAsia="Times New Roman" w:cstheme="minorHAnsi"/>
        </w:rPr>
        <w:t>Network</w:t>
      </w:r>
      <w:r w:rsidRPr="00C32CA6">
        <w:rPr>
          <w:rFonts w:eastAsia="Times New Roman" w:cstheme="minorHAnsi"/>
        </w:rPr>
        <w:tab/>
      </w:r>
      <w:hyperlink r:id="rId67">
        <w:r w:rsidRPr="00C32CA6">
          <w:rPr>
            <w:rFonts w:eastAsia="Times New Roman" w:cstheme="minorHAnsi"/>
            <w:u w:val="single" w:color="000000"/>
          </w:rPr>
          <w:t>www.nfpn.org</w:t>
        </w:r>
      </w:hyperlink>
    </w:p>
    <w:p w14:paraId="41D78DA4" w14:textId="77777777" w:rsidR="00C32CA6" w:rsidRPr="00C32CA6" w:rsidRDefault="00C32CA6" w:rsidP="00C32CA6">
      <w:pPr>
        <w:spacing w:before="11" w:after="0" w:line="220" w:lineRule="exact"/>
        <w:rPr>
          <w:rFonts w:eastAsia="Times New Roman" w:cstheme="minorHAnsi"/>
        </w:rPr>
      </w:pPr>
    </w:p>
    <w:p w14:paraId="0561A96B" w14:textId="77777777" w:rsidR="00C32CA6" w:rsidRPr="00C32CA6" w:rsidRDefault="00C32CA6" w:rsidP="00C32CA6">
      <w:pPr>
        <w:tabs>
          <w:tab w:val="left" w:pos="306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Fatherhood</w:t>
      </w:r>
      <w:r w:rsidRPr="00C32CA6">
        <w:rPr>
          <w:rFonts w:eastAsia="Times New Roman" w:cstheme="minorHAnsi"/>
          <w:spacing w:val="-10"/>
        </w:rPr>
        <w:t xml:space="preserve"> </w:t>
      </w:r>
      <w:r w:rsidRPr="00C32CA6">
        <w:rPr>
          <w:rFonts w:eastAsia="Times New Roman" w:cstheme="minorHAnsi"/>
          <w:spacing w:val="-1"/>
        </w:rPr>
        <w:t>I</w:t>
      </w:r>
      <w:r w:rsidRPr="00C32CA6">
        <w:rPr>
          <w:rFonts w:eastAsia="Times New Roman" w:cstheme="minorHAnsi"/>
          <w:spacing w:val="1"/>
        </w:rPr>
        <w:t>n</w:t>
      </w:r>
      <w:r w:rsidRPr="00C32CA6">
        <w:rPr>
          <w:rFonts w:eastAsia="Times New Roman" w:cstheme="minorHAnsi"/>
        </w:rPr>
        <w:t>it</w:t>
      </w:r>
      <w:r w:rsidRPr="00C32CA6">
        <w:rPr>
          <w:rFonts w:eastAsia="Times New Roman" w:cstheme="minorHAnsi"/>
          <w:spacing w:val="-1"/>
        </w:rPr>
        <w:t>i</w:t>
      </w:r>
      <w:r w:rsidRPr="00C32CA6">
        <w:rPr>
          <w:rFonts w:eastAsia="Times New Roman" w:cstheme="minorHAnsi"/>
        </w:rPr>
        <w:t>ative</w:t>
      </w:r>
      <w:r w:rsidRPr="00C32CA6">
        <w:rPr>
          <w:rFonts w:eastAsia="Times New Roman" w:cstheme="minorHAnsi"/>
        </w:rPr>
        <w:tab/>
      </w:r>
      <w:hyperlink r:id="rId68">
        <w:r w:rsidRPr="00C32CA6">
          <w:rPr>
            <w:rFonts w:eastAsia="Times New Roman" w:cstheme="minorHAnsi"/>
            <w:u w:val="single" w:color="000000"/>
          </w:rPr>
          <w:t>www</w:t>
        </w:r>
        <w:r w:rsidRPr="00C32CA6">
          <w:rPr>
            <w:rFonts w:eastAsia="Times New Roman" w:cstheme="minorHAnsi"/>
            <w:spacing w:val="2"/>
            <w:u w:val="single" w:color="000000"/>
          </w:rPr>
          <w:t>.</w:t>
        </w:r>
        <w:r w:rsidRPr="00C32CA6">
          <w:rPr>
            <w:rFonts w:eastAsia="Times New Roman" w:cstheme="minorHAnsi"/>
            <w:u w:val="single" w:color="000000"/>
          </w:rPr>
          <w:t>fatherhood.o</w:t>
        </w:r>
        <w:r w:rsidRPr="00C32CA6">
          <w:rPr>
            <w:rFonts w:eastAsia="Times New Roman" w:cstheme="minorHAnsi"/>
            <w:spacing w:val="-1"/>
            <w:u w:val="single" w:color="000000"/>
          </w:rPr>
          <w:t>r</w:t>
        </w:r>
        <w:r w:rsidRPr="00C32CA6">
          <w:rPr>
            <w:rFonts w:eastAsia="Times New Roman" w:cstheme="minorHAnsi"/>
            <w:u w:val="single" w:color="000000"/>
          </w:rPr>
          <w:t>g</w:t>
        </w:r>
      </w:hyperlink>
    </w:p>
    <w:p w14:paraId="0EAD2360" w14:textId="77777777" w:rsidR="00C32CA6" w:rsidRPr="00C32CA6" w:rsidRDefault="00C32CA6" w:rsidP="00C32CA6">
      <w:pPr>
        <w:spacing w:before="13" w:after="0" w:line="240" w:lineRule="exact"/>
        <w:rPr>
          <w:rFonts w:eastAsia="Times New Roman" w:cstheme="minorHAnsi"/>
        </w:rPr>
      </w:pPr>
    </w:p>
    <w:p w14:paraId="2332C184" w14:textId="77777777" w:rsidR="00C32CA6" w:rsidRPr="00C32CA6" w:rsidRDefault="00C32CA6" w:rsidP="00C32CA6">
      <w:pPr>
        <w:tabs>
          <w:tab w:val="left" w:pos="348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Foster</w:t>
      </w:r>
      <w:r w:rsidRPr="00C32CA6">
        <w:rPr>
          <w:rFonts w:eastAsia="Times New Roman" w:cstheme="minorHAnsi"/>
          <w:spacing w:val="-5"/>
        </w:rPr>
        <w:t xml:space="preserve"> </w:t>
      </w:r>
      <w:r w:rsidRPr="00C32CA6">
        <w:rPr>
          <w:rFonts w:eastAsia="Times New Roman" w:cstheme="minorHAnsi"/>
        </w:rPr>
        <w:t>Parent</w:t>
      </w:r>
      <w:r w:rsidRPr="00C32CA6">
        <w:rPr>
          <w:rFonts w:eastAsia="Times New Roman" w:cstheme="minorHAnsi"/>
          <w:spacing w:val="-6"/>
        </w:rPr>
        <w:t xml:space="preserve"> </w:t>
      </w:r>
      <w:r w:rsidRPr="00C32CA6">
        <w:rPr>
          <w:rFonts w:eastAsia="Times New Roman" w:cstheme="minorHAnsi"/>
        </w:rPr>
        <w:t>Association</w:t>
      </w:r>
      <w:r w:rsidRPr="00C32CA6">
        <w:rPr>
          <w:rFonts w:eastAsia="Times New Roman" w:cstheme="minorHAnsi"/>
        </w:rPr>
        <w:tab/>
      </w:r>
      <w:hyperlink r:id="rId69">
        <w:r w:rsidRPr="00C32CA6">
          <w:rPr>
            <w:rFonts w:eastAsia="Times New Roman" w:cstheme="minorHAnsi"/>
            <w:u w:val="single" w:color="000000"/>
          </w:rPr>
          <w:t>www.kidsource.co</w:t>
        </w:r>
        <w:r w:rsidRPr="00C32CA6">
          <w:rPr>
            <w:rFonts w:eastAsia="Times New Roman" w:cstheme="minorHAnsi"/>
            <w:spacing w:val="-2"/>
            <w:u w:val="single" w:color="000000"/>
          </w:rPr>
          <w:t>m</w:t>
        </w:r>
        <w:r w:rsidRPr="00C32CA6">
          <w:rPr>
            <w:rFonts w:eastAsia="Times New Roman" w:cstheme="minorHAnsi"/>
            <w:u w:val="single" w:color="000000"/>
          </w:rPr>
          <w:t>/nfpa/index.ht</w:t>
        </w:r>
        <w:r w:rsidRPr="00C32CA6">
          <w:rPr>
            <w:rFonts w:eastAsia="Times New Roman" w:cstheme="minorHAnsi"/>
            <w:spacing w:val="-2"/>
            <w:u w:val="single" w:color="000000"/>
          </w:rPr>
          <w:t>m</w:t>
        </w:r>
        <w:r w:rsidRPr="00C32CA6">
          <w:rPr>
            <w:rFonts w:eastAsia="Times New Roman" w:cstheme="minorHAnsi"/>
            <w:u w:val="single" w:color="000000"/>
          </w:rPr>
          <w:t>l</w:t>
        </w:r>
      </w:hyperlink>
    </w:p>
    <w:p w14:paraId="6D369BCC" w14:textId="77777777" w:rsidR="00C32CA6" w:rsidRPr="00C32CA6" w:rsidRDefault="00C32CA6" w:rsidP="00C32CA6">
      <w:pPr>
        <w:spacing w:before="9" w:after="0" w:line="220" w:lineRule="exact"/>
        <w:rPr>
          <w:rFonts w:eastAsia="Times New Roman" w:cstheme="minorHAnsi"/>
        </w:rPr>
      </w:pPr>
    </w:p>
    <w:p w14:paraId="6303DFD0"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Head</w:t>
      </w:r>
      <w:r w:rsidRPr="00C32CA6">
        <w:rPr>
          <w:rFonts w:eastAsia="Times New Roman" w:cstheme="minorHAnsi"/>
          <w:spacing w:val="-5"/>
        </w:rPr>
        <w:t xml:space="preserve"> </w:t>
      </w:r>
      <w:r w:rsidRPr="00C32CA6">
        <w:rPr>
          <w:rFonts w:eastAsia="Times New Roman" w:cstheme="minorHAnsi"/>
        </w:rPr>
        <w:t>Start</w:t>
      </w:r>
      <w:r w:rsidRPr="00C32CA6">
        <w:rPr>
          <w:rFonts w:eastAsia="Times New Roman" w:cstheme="minorHAnsi"/>
          <w:spacing w:val="-4"/>
        </w:rPr>
        <w:t xml:space="preserve"> </w:t>
      </w:r>
      <w:r w:rsidRPr="00C32CA6">
        <w:rPr>
          <w:rFonts w:eastAsia="Times New Roman" w:cstheme="minorHAnsi"/>
        </w:rPr>
        <w:t>Ass</w:t>
      </w:r>
      <w:r w:rsidRPr="00C32CA6">
        <w:rPr>
          <w:rFonts w:eastAsia="Times New Roman" w:cstheme="minorHAnsi"/>
          <w:spacing w:val="2"/>
        </w:rPr>
        <w:t>o</w:t>
      </w:r>
      <w:r w:rsidRPr="00C32CA6">
        <w:rPr>
          <w:rFonts w:eastAsia="Times New Roman" w:cstheme="minorHAnsi"/>
        </w:rPr>
        <w:t>ciation</w:t>
      </w:r>
      <w:r w:rsidRPr="00C32CA6">
        <w:rPr>
          <w:rFonts w:eastAsia="Times New Roman" w:cstheme="minorHAnsi"/>
          <w:spacing w:val="46"/>
        </w:rPr>
        <w:t xml:space="preserve"> </w:t>
      </w:r>
      <w:hyperlink r:id="rId70">
        <w:r w:rsidRPr="00C32CA6">
          <w:rPr>
            <w:rFonts w:eastAsia="Times New Roman" w:cstheme="minorHAnsi"/>
            <w:u w:val="single" w:color="000000"/>
          </w:rPr>
          <w:t>www.nhsa.org</w:t>
        </w:r>
      </w:hyperlink>
    </w:p>
    <w:p w14:paraId="26AE0E66" w14:textId="77777777" w:rsidR="00C32CA6" w:rsidRPr="00C32CA6" w:rsidRDefault="00C32CA6" w:rsidP="00C32CA6">
      <w:pPr>
        <w:spacing w:before="14" w:after="0" w:line="240" w:lineRule="exact"/>
        <w:rPr>
          <w:rFonts w:eastAsia="Times New Roman" w:cstheme="minorHAnsi"/>
        </w:rPr>
      </w:pPr>
    </w:p>
    <w:p w14:paraId="7E6B1EBE" w14:textId="77777777" w:rsidR="00C32CA6" w:rsidRPr="00C32CA6" w:rsidRDefault="00C32CA6" w:rsidP="00C32CA6">
      <w:pPr>
        <w:tabs>
          <w:tab w:val="left" w:pos="4180"/>
        </w:tabs>
        <w:spacing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Indian</w:t>
      </w:r>
      <w:r w:rsidRPr="00C32CA6">
        <w:rPr>
          <w:rFonts w:eastAsia="Times New Roman" w:cstheme="minorHAnsi"/>
          <w:spacing w:val="-6"/>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Associa</w:t>
      </w:r>
      <w:r w:rsidRPr="00C32CA6">
        <w:rPr>
          <w:rFonts w:eastAsia="Times New Roman" w:cstheme="minorHAnsi"/>
          <w:spacing w:val="1"/>
        </w:rPr>
        <w:t>t</w:t>
      </w:r>
      <w:r w:rsidRPr="00C32CA6">
        <w:rPr>
          <w:rFonts w:eastAsia="Times New Roman" w:cstheme="minorHAnsi"/>
        </w:rPr>
        <w:t>ion</w:t>
      </w:r>
      <w:r w:rsidRPr="00C32CA6">
        <w:rPr>
          <w:rFonts w:eastAsia="Times New Roman" w:cstheme="minorHAnsi"/>
        </w:rPr>
        <w:tab/>
      </w:r>
      <w:hyperlink r:id="rId71">
        <w:r w:rsidRPr="00C32CA6">
          <w:rPr>
            <w:rFonts w:eastAsia="Times New Roman" w:cstheme="minorHAnsi"/>
            <w:u w:val="single" w:color="000000"/>
          </w:rPr>
          <w:t>www.nicwa.org</w:t>
        </w:r>
      </w:hyperlink>
    </w:p>
    <w:p w14:paraId="6E8747FF" w14:textId="77777777" w:rsidR="00C32CA6" w:rsidRPr="00C32CA6" w:rsidRDefault="00C32CA6" w:rsidP="00C32CA6">
      <w:pPr>
        <w:spacing w:after="0" w:line="240" w:lineRule="auto"/>
        <w:rPr>
          <w:rFonts w:eastAsia="Times New Roman" w:cstheme="minorHAnsi"/>
        </w:rPr>
      </w:pPr>
    </w:p>
    <w:p w14:paraId="56E1EDE8" w14:textId="77777777" w:rsidR="00C32CA6" w:rsidRPr="00C32CA6" w:rsidRDefault="00C32CA6" w:rsidP="00C32CA6">
      <w:pPr>
        <w:tabs>
          <w:tab w:val="left" w:pos="574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Institute</w:t>
      </w:r>
      <w:r w:rsidRPr="00C32CA6">
        <w:rPr>
          <w:rFonts w:eastAsia="Times New Roman" w:cstheme="minorHAnsi"/>
          <w:spacing w:val="49"/>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Chi</w:t>
      </w:r>
      <w:r w:rsidRPr="00C32CA6">
        <w:rPr>
          <w:rFonts w:eastAsia="Times New Roman" w:cstheme="minorHAnsi"/>
          <w:spacing w:val="-1"/>
        </w:rPr>
        <w:t>l</w:t>
      </w:r>
      <w:r w:rsidRPr="00C32CA6">
        <w:rPr>
          <w:rFonts w:eastAsia="Times New Roman" w:cstheme="minorHAnsi"/>
        </w:rPr>
        <w:t>d</w:t>
      </w:r>
      <w:r w:rsidRPr="00C32CA6">
        <w:rPr>
          <w:rFonts w:eastAsia="Times New Roman" w:cstheme="minorHAnsi"/>
          <w:spacing w:val="-5"/>
        </w:rPr>
        <w:t xml:space="preserve"> </w:t>
      </w:r>
      <w:r w:rsidRPr="00C32CA6">
        <w:rPr>
          <w:rFonts w:eastAsia="Times New Roman" w:cstheme="minorHAnsi"/>
        </w:rPr>
        <w:t>Health</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4"/>
        </w:rPr>
        <w:t xml:space="preserve"> </w:t>
      </w:r>
      <w:r w:rsidRPr="00C32CA6">
        <w:rPr>
          <w:rFonts w:eastAsia="Times New Roman" w:cstheme="minorHAnsi"/>
        </w:rPr>
        <w:t>H</w:t>
      </w:r>
      <w:r w:rsidRPr="00C32CA6">
        <w:rPr>
          <w:rFonts w:eastAsia="Times New Roman" w:cstheme="minorHAnsi"/>
          <w:spacing w:val="2"/>
        </w:rPr>
        <w:t>u</w:t>
      </w:r>
      <w:r w:rsidRPr="00C32CA6">
        <w:rPr>
          <w:rFonts w:eastAsia="Times New Roman" w:cstheme="minorHAnsi"/>
          <w:spacing w:val="-2"/>
        </w:rPr>
        <w:t>m</w:t>
      </w:r>
      <w:r w:rsidRPr="00C32CA6">
        <w:rPr>
          <w:rFonts w:eastAsia="Times New Roman" w:cstheme="minorHAnsi"/>
        </w:rPr>
        <w:t>an</w:t>
      </w:r>
      <w:r w:rsidRPr="00C32CA6">
        <w:rPr>
          <w:rFonts w:eastAsia="Times New Roman" w:cstheme="minorHAnsi"/>
          <w:spacing w:val="-6"/>
        </w:rPr>
        <w:t xml:space="preserve"> </w:t>
      </w:r>
      <w:r w:rsidRPr="00C32CA6">
        <w:rPr>
          <w:rFonts w:eastAsia="Times New Roman" w:cstheme="minorHAnsi"/>
        </w:rPr>
        <w:t>Develop</w:t>
      </w:r>
      <w:r w:rsidRPr="00C32CA6">
        <w:rPr>
          <w:rFonts w:eastAsia="Times New Roman" w:cstheme="minorHAnsi"/>
          <w:spacing w:val="-2"/>
        </w:rPr>
        <w:t>m</w:t>
      </w:r>
      <w:r w:rsidRPr="00C32CA6">
        <w:rPr>
          <w:rFonts w:eastAsia="Times New Roman" w:cstheme="minorHAnsi"/>
        </w:rPr>
        <w:t>ent</w:t>
      </w:r>
      <w:r w:rsidRPr="00C32CA6">
        <w:rPr>
          <w:rFonts w:eastAsia="Times New Roman" w:cstheme="minorHAnsi"/>
        </w:rPr>
        <w:tab/>
      </w:r>
      <w:hyperlink r:id="rId72">
        <w:r w:rsidRPr="00C32CA6">
          <w:rPr>
            <w:rFonts w:eastAsia="Times New Roman" w:cstheme="minorHAnsi"/>
            <w:u w:val="single" w:color="000000"/>
          </w:rPr>
          <w:t>www.nichd.nih.gov</w:t>
        </w:r>
      </w:hyperlink>
    </w:p>
    <w:p w14:paraId="3470C941" w14:textId="77777777" w:rsidR="00C32CA6" w:rsidRPr="00C32CA6" w:rsidRDefault="00C32CA6" w:rsidP="00C32CA6">
      <w:pPr>
        <w:spacing w:before="17" w:after="0" w:line="240" w:lineRule="exact"/>
        <w:rPr>
          <w:rFonts w:eastAsia="Times New Roman" w:cstheme="minorHAnsi"/>
        </w:rPr>
      </w:pPr>
    </w:p>
    <w:p w14:paraId="65E592A2" w14:textId="77777777" w:rsidR="00C32CA6" w:rsidRPr="00C32CA6" w:rsidRDefault="00C32CA6" w:rsidP="00C32CA6">
      <w:pPr>
        <w:spacing w:after="0" w:line="252" w:lineRule="exact"/>
        <w:ind w:right="17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Resource</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ily</w:t>
      </w:r>
      <w:r w:rsidRPr="00C32CA6">
        <w:rPr>
          <w:rFonts w:eastAsia="Times New Roman" w:cstheme="minorHAnsi"/>
          <w:spacing w:val="-4"/>
        </w:rPr>
        <w:t xml:space="preserve"> </w:t>
      </w:r>
      <w:r w:rsidRPr="00C32CA6">
        <w:rPr>
          <w:rFonts w:eastAsia="Times New Roman" w:cstheme="minorHAnsi"/>
        </w:rPr>
        <w:t>Centered</w:t>
      </w:r>
      <w:r w:rsidRPr="00C32CA6">
        <w:rPr>
          <w:rFonts w:eastAsia="Times New Roman" w:cstheme="minorHAnsi"/>
          <w:spacing w:val="-8"/>
        </w:rPr>
        <w:t xml:space="preserve"> </w:t>
      </w:r>
      <w:r w:rsidRPr="00C32CA6">
        <w:rPr>
          <w:rFonts w:eastAsia="Times New Roman" w:cstheme="minorHAnsi"/>
        </w:rPr>
        <w:t>Pract</w:t>
      </w:r>
      <w:r w:rsidRPr="00C32CA6">
        <w:rPr>
          <w:rFonts w:eastAsia="Times New Roman" w:cstheme="minorHAnsi"/>
          <w:spacing w:val="1"/>
        </w:rPr>
        <w:t>i</w:t>
      </w:r>
      <w:r w:rsidRPr="00C32CA6">
        <w:rPr>
          <w:rFonts w:eastAsia="Times New Roman" w:cstheme="minorHAnsi"/>
        </w:rPr>
        <w:t>ce</w:t>
      </w:r>
      <w:r w:rsidRPr="00C32CA6">
        <w:rPr>
          <w:rFonts w:eastAsia="Times New Roman" w:cstheme="minorHAnsi"/>
          <w:spacing w:val="-7"/>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Per</w:t>
      </w:r>
      <w:r w:rsidRPr="00C32CA6">
        <w:rPr>
          <w:rFonts w:eastAsia="Times New Roman" w:cstheme="minorHAnsi"/>
          <w:spacing w:val="-2"/>
        </w:rPr>
        <w:t>m</w:t>
      </w:r>
      <w:r w:rsidRPr="00C32CA6">
        <w:rPr>
          <w:rFonts w:eastAsia="Times New Roman" w:cstheme="minorHAnsi"/>
          <w:spacing w:val="1"/>
        </w:rPr>
        <w:t>a</w:t>
      </w:r>
      <w:r w:rsidRPr="00C32CA6">
        <w:rPr>
          <w:rFonts w:eastAsia="Times New Roman" w:cstheme="minorHAnsi"/>
        </w:rPr>
        <w:t>nency</w:t>
      </w:r>
      <w:r w:rsidRPr="00C32CA6">
        <w:rPr>
          <w:rFonts w:eastAsia="Times New Roman" w:cstheme="minorHAnsi"/>
          <w:spacing w:val="-9"/>
        </w:rPr>
        <w:t xml:space="preserve"> </w:t>
      </w:r>
      <w:r w:rsidRPr="00C32CA6">
        <w:rPr>
          <w:rFonts w:eastAsia="Times New Roman" w:cstheme="minorHAnsi"/>
        </w:rPr>
        <w:t xml:space="preserve">Planning </w:t>
      </w:r>
      <w:hyperlink r:id="rId73">
        <w:r w:rsidRPr="00C32CA6">
          <w:rPr>
            <w:rFonts w:eastAsia="Times New Roman" w:cstheme="minorHAnsi"/>
            <w:u w:val="single" w:color="000000"/>
          </w:rPr>
          <w:t>www.hunter.cun</w:t>
        </w:r>
        <w:r w:rsidRPr="00C32CA6">
          <w:rPr>
            <w:rFonts w:eastAsia="Times New Roman" w:cstheme="minorHAnsi"/>
            <w:spacing w:val="2"/>
            <w:u w:val="single" w:color="000000"/>
          </w:rPr>
          <w:t>y</w:t>
        </w:r>
        <w:r w:rsidRPr="00C32CA6">
          <w:rPr>
            <w:rFonts w:eastAsia="Times New Roman" w:cstheme="minorHAnsi"/>
            <w:u w:val="single" w:color="000000"/>
          </w:rPr>
          <w:t>.edu/so</w:t>
        </w:r>
        <w:r w:rsidRPr="00C32CA6">
          <w:rPr>
            <w:rFonts w:eastAsia="Times New Roman" w:cstheme="minorHAnsi"/>
            <w:spacing w:val="-2"/>
            <w:u w:val="single" w:color="000000"/>
          </w:rPr>
          <w:t>c</w:t>
        </w:r>
        <w:r w:rsidRPr="00C32CA6">
          <w:rPr>
            <w:rFonts w:eastAsia="Times New Roman" w:cstheme="minorHAnsi"/>
            <w:u w:val="single" w:color="000000"/>
          </w:rPr>
          <w:t>work</w:t>
        </w:r>
      </w:hyperlink>
    </w:p>
    <w:p w14:paraId="333750C1" w14:textId="77777777" w:rsidR="00C32CA6" w:rsidRPr="00C32CA6" w:rsidRDefault="00C32CA6" w:rsidP="00C32CA6">
      <w:pPr>
        <w:spacing w:before="8" w:after="0" w:line="220" w:lineRule="exact"/>
        <w:rPr>
          <w:rFonts w:eastAsia="Times New Roman" w:cstheme="minorHAnsi"/>
        </w:rPr>
      </w:pPr>
    </w:p>
    <w:p w14:paraId="6C21D846" w14:textId="77777777" w:rsidR="00C32CA6" w:rsidRPr="00C32CA6" w:rsidRDefault="00C32CA6" w:rsidP="00C32CA6">
      <w:pPr>
        <w:tabs>
          <w:tab w:val="left" w:pos="5180"/>
        </w:tabs>
        <w:spacing w:before="23" w:after="0" w:line="240" w:lineRule="auto"/>
        <w:ind w:right="-20"/>
        <w:rPr>
          <w:rFonts w:eastAsia="Times New Roman" w:cstheme="minorHAnsi"/>
        </w:rPr>
      </w:pP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Resource</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Welfare</w:t>
      </w:r>
      <w:r w:rsidRPr="00C32CA6">
        <w:rPr>
          <w:rFonts w:eastAsia="Times New Roman" w:cstheme="minorHAnsi"/>
          <w:spacing w:val="-7"/>
        </w:rPr>
        <w:t xml:space="preserve"> </w:t>
      </w:r>
      <w:r w:rsidRPr="00C32CA6">
        <w:rPr>
          <w:rFonts w:eastAsia="Times New Roman" w:cstheme="minorHAnsi"/>
        </w:rPr>
        <w:t>Adoption</w:t>
      </w:r>
      <w:r w:rsidRPr="00C32CA6">
        <w:rPr>
          <w:rFonts w:eastAsia="Times New Roman" w:cstheme="minorHAnsi"/>
        </w:rPr>
        <w:tab/>
      </w:r>
      <w:hyperlink r:id="rId74">
        <w:r w:rsidRPr="00C32CA6">
          <w:rPr>
            <w:rFonts w:eastAsia="Times New Roman" w:cstheme="minorHAnsi"/>
            <w:u w:val="single" w:color="000000"/>
          </w:rPr>
          <w:t>www.nrcadoption.o</w:t>
        </w:r>
        <w:r w:rsidRPr="00C32CA6">
          <w:rPr>
            <w:rFonts w:eastAsia="Times New Roman" w:cstheme="minorHAnsi"/>
            <w:spacing w:val="-1"/>
            <w:u w:val="single" w:color="000000"/>
          </w:rPr>
          <w:t>r</w:t>
        </w:r>
        <w:r w:rsidRPr="00C32CA6">
          <w:rPr>
            <w:rFonts w:eastAsia="Times New Roman" w:cstheme="minorHAnsi"/>
            <w:u w:val="single" w:color="000000"/>
          </w:rPr>
          <w:t>g</w:t>
        </w:r>
      </w:hyperlink>
    </w:p>
    <w:p w14:paraId="6972DF4D" w14:textId="77777777" w:rsidR="00C32CA6" w:rsidRPr="00C32CA6" w:rsidRDefault="00C32CA6" w:rsidP="00C32CA6">
      <w:pPr>
        <w:spacing w:before="13" w:after="0" w:line="240" w:lineRule="exact"/>
        <w:rPr>
          <w:rFonts w:eastAsia="Times New Roman" w:cstheme="minorHAnsi"/>
        </w:rPr>
      </w:pPr>
    </w:p>
    <w:p w14:paraId="76ED8022"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North</w:t>
      </w:r>
      <w:r w:rsidRPr="00C32CA6">
        <w:rPr>
          <w:rFonts w:eastAsia="Times New Roman" w:cstheme="minorHAnsi"/>
          <w:spacing w:val="-6"/>
        </w:rPr>
        <w:t xml:space="preserve"> </w:t>
      </w: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erican</w:t>
      </w:r>
      <w:r w:rsidRPr="00C32CA6">
        <w:rPr>
          <w:rFonts w:eastAsia="Times New Roman" w:cstheme="minorHAnsi"/>
          <w:spacing w:val="-9"/>
        </w:rPr>
        <w:t xml:space="preserve"> </w:t>
      </w:r>
      <w:r w:rsidRPr="00C32CA6">
        <w:rPr>
          <w:rFonts w:eastAsia="Times New Roman" w:cstheme="minorHAnsi"/>
        </w:rPr>
        <w:t>Council</w:t>
      </w:r>
      <w:r w:rsidRPr="00C32CA6">
        <w:rPr>
          <w:rFonts w:eastAsia="Times New Roman" w:cstheme="minorHAnsi"/>
          <w:spacing w:val="-7"/>
        </w:rPr>
        <w:t xml:space="preserve"> </w:t>
      </w:r>
      <w:r w:rsidRPr="00C32CA6">
        <w:rPr>
          <w:rFonts w:eastAsia="Times New Roman" w:cstheme="minorHAnsi"/>
        </w:rPr>
        <w:t>on</w:t>
      </w:r>
      <w:r w:rsidRPr="00C32CA6">
        <w:rPr>
          <w:rFonts w:eastAsia="Times New Roman" w:cstheme="minorHAnsi"/>
          <w:spacing w:val="-2"/>
        </w:rPr>
        <w:t xml:space="preserve"> </w:t>
      </w:r>
      <w:r w:rsidRPr="00C32CA6">
        <w:rPr>
          <w:rFonts w:eastAsia="Times New Roman" w:cstheme="minorHAnsi"/>
        </w:rPr>
        <w:t>Adoptable</w:t>
      </w:r>
      <w:r w:rsidRPr="00C32CA6">
        <w:rPr>
          <w:rFonts w:eastAsia="Times New Roman" w:cstheme="minorHAnsi"/>
          <w:spacing w:val="-10"/>
        </w:rPr>
        <w:t xml:space="preserve"> </w:t>
      </w:r>
      <w:r w:rsidRPr="00C32CA6">
        <w:rPr>
          <w:rFonts w:eastAsia="Times New Roman" w:cstheme="minorHAnsi"/>
        </w:rPr>
        <w:t xml:space="preserve">Children </w:t>
      </w:r>
      <w:r w:rsidRPr="00C32CA6">
        <w:rPr>
          <w:rFonts w:eastAsia="Times New Roman" w:cstheme="minorHAnsi"/>
          <w:spacing w:val="48"/>
        </w:rPr>
        <w:t xml:space="preserve"> </w:t>
      </w:r>
      <w:r w:rsidR="00720A37">
        <w:rPr>
          <w:rFonts w:eastAsia="Times New Roman" w:cstheme="minorHAnsi"/>
          <w:spacing w:val="48"/>
        </w:rPr>
        <w:tab/>
      </w:r>
      <w:hyperlink r:id="rId75">
        <w:r w:rsidRPr="00C32CA6">
          <w:rPr>
            <w:rFonts w:eastAsia="Times New Roman" w:cstheme="minorHAnsi"/>
            <w:spacing w:val="-1"/>
            <w:u w:val="single" w:color="000000"/>
          </w:rPr>
          <w:t>w</w:t>
        </w:r>
        <w:r w:rsidRPr="00C32CA6">
          <w:rPr>
            <w:rFonts w:eastAsia="Times New Roman" w:cstheme="minorHAnsi"/>
            <w:u w:val="single" w:color="000000"/>
          </w:rPr>
          <w:t>ww.nacac.org</w:t>
        </w:r>
      </w:hyperlink>
    </w:p>
    <w:p w14:paraId="10599F87" w14:textId="77777777" w:rsidR="00C32CA6" w:rsidRPr="00C32CA6" w:rsidRDefault="00C32CA6" w:rsidP="00C32CA6">
      <w:pPr>
        <w:spacing w:before="9" w:after="0" w:line="220" w:lineRule="exact"/>
        <w:rPr>
          <w:rFonts w:eastAsia="Times New Roman" w:cstheme="minorHAnsi"/>
        </w:rPr>
      </w:pPr>
    </w:p>
    <w:p w14:paraId="5949A53B" w14:textId="77777777" w:rsidR="00C32CA6" w:rsidRPr="00C32CA6" w:rsidRDefault="00C32CA6" w:rsidP="00C32CA6">
      <w:pPr>
        <w:tabs>
          <w:tab w:val="left" w:pos="5200"/>
        </w:tabs>
        <w:spacing w:before="23" w:after="0" w:line="240" w:lineRule="auto"/>
        <w:ind w:right="-20"/>
        <w:rPr>
          <w:rFonts w:eastAsia="Times New Roman" w:cstheme="minorHAnsi"/>
        </w:rPr>
      </w:pPr>
      <w:r w:rsidRPr="00C32CA6">
        <w:rPr>
          <w:rFonts w:eastAsia="Times New Roman" w:cstheme="minorHAnsi"/>
        </w:rPr>
        <w:t>Office</w:t>
      </w:r>
      <w:r w:rsidRPr="00C32CA6">
        <w:rPr>
          <w:rFonts w:eastAsia="Times New Roman" w:cstheme="minorHAnsi"/>
          <w:spacing w:val="-6"/>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J</w:t>
      </w:r>
      <w:r w:rsidRPr="00C32CA6">
        <w:rPr>
          <w:rFonts w:eastAsia="Times New Roman" w:cstheme="minorHAnsi"/>
          <w:spacing w:val="2"/>
        </w:rPr>
        <w:t>u</w:t>
      </w:r>
      <w:r w:rsidRPr="00C32CA6">
        <w:rPr>
          <w:rFonts w:eastAsia="Times New Roman" w:cstheme="minorHAnsi"/>
        </w:rPr>
        <w:t>venile</w:t>
      </w:r>
      <w:r w:rsidRPr="00C32CA6">
        <w:rPr>
          <w:rFonts w:eastAsia="Times New Roman" w:cstheme="minorHAnsi"/>
          <w:spacing w:val="-7"/>
        </w:rPr>
        <w:t xml:space="preserve"> </w:t>
      </w:r>
      <w:r w:rsidRPr="00C32CA6">
        <w:rPr>
          <w:rFonts w:eastAsia="Times New Roman" w:cstheme="minorHAnsi"/>
        </w:rPr>
        <w:t>Justice</w:t>
      </w:r>
      <w:r w:rsidRPr="00C32CA6">
        <w:rPr>
          <w:rFonts w:eastAsia="Times New Roman" w:cstheme="minorHAnsi"/>
          <w:spacing w:val="-6"/>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Delinquency</w:t>
      </w:r>
      <w:r w:rsidRPr="00C32CA6">
        <w:rPr>
          <w:rFonts w:eastAsia="Times New Roman" w:cstheme="minorHAnsi"/>
          <w:spacing w:val="-11"/>
        </w:rPr>
        <w:t xml:space="preserve"> </w:t>
      </w:r>
      <w:r w:rsidRPr="00C32CA6">
        <w:rPr>
          <w:rFonts w:eastAsia="Times New Roman" w:cstheme="minorHAnsi"/>
        </w:rPr>
        <w:t>Prevent</w:t>
      </w:r>
      <w:r w:rsidRPr="00C32CA6">
        <w:rPr>
          <w:rFonts w:eastAsia="Times New Roman" w:cstheme="minorHAnsi"/>
          <w:spacing w:val="-1"/>
        </w:rPr>
        <w:t>i</w:t>
      </w:r>
      <w:r w:rsidRPr="00C32CA6">
        <w:rPr>
          <w:rFonts w:eastAsia="Times New Roman" w:cstheme="minorHAnsi"/>
        </w:rPr>
        <w:t>on</w:t>
      </w:r>
      <w:r w:rsidRPr="00C32CA6">
        <w:rPr>
          <w:rFonts w:eastAsia="Times New Roman" w:cstheme="minorHAnsi"/>
        </w:rPr>
        <w:tab/>
      </w:r>
      <w:hyperlink r:id="rId76">
        <w:r w:rsidRPr="00C32CA6">
          <w:rPr>
            <w:rFonts w:eastAsia="Times New Roman" w:cstheme="minorHAnsi"/>
            <w:u w:val="single" w:color="000000"/>
          </w:rPr>
          <w:t>http:/</w:t>
        </w:r>
        <w:r w:rsidRPr="00C32CA6">
          <w:rPr>
            <w:rFonts w:eastAsia="Times New Roman" w:cstheme="minorHAnsi"/>
            <w:spacing w:val="-1"/>
            <w:u w:val="single" w:color="000000"/>
          </w:rPr>
          <w:t>/</w:t>
        </w:r>
        <w:r w:rsidRPr="00C32CA6">
          <w:rPr>
            <w:rFonts w:eastAsia="Times New Roman" w:cstheme="minorHAnsi"/>
            <w:u w:val="single" w:color="000000"/>
          </w:rPr>
          <w:t>oj</w:t>
        </w:r>
        <w:r w:rsidRPr="00C32CA6">
          <w:rPr>
            <w:rFonts w:eastAsia="Times New Roman" w:cstheme="minorHAnsi"/>
            <w:spacing w:val="-1"/>
            <w:u w:val="single" w:color="000000"/>
          </w:rPr>
          <w:t>j</w:t>
        </w:r>
        <w:r w:rsidRPr="00C32CA6">
          <w:rPr>
            <w:rFonts w:eastAsia="Times New Roman" w:cstheme="minorHAnsi"/>
            <w:u w:val="single" w:color="000000"/>
          </w:rPr>
          <w:t>dp.ncjrs.org</w:t>
        </w:r>
      </w:hyperlink>
    </w:p>
    <w:p w14:paraId="7954A232" w14:textId="77777777" w:rsidR="00C32CA6" w:rsidRPr="00C32CA6" w:rsidRDefault="00C32CA6" w:rsidP="00C32CA6">
      <w:pPr>
        <w:spacing w:before="14" w:after="0" w:line="240" w:lineRule="exact"/>
        <w:rPr>
          <w:rFonts w:eastAsia="Times New Roman" w:cstheme="minorHAnsi"/>
        </w:rPr>
      </w:pPr>
    </w:p>
    <w:p w14:paraId="3EDF493B" w14:textId="77777777" w:rsidR="00C32CA6" w:rsidRPr="00C32CA6" w:rsidRDefault="00C32CA6" w:rsidP="00C32CA6">
      <w:pPr>
        <w:tabs>
          <w:tab w:val="left" w:pos="3040"/>
        </w:tabs>
        <w:spacing w:after="0" w:line="240" w:lineRule="auto"/>
        <w:ind w:right="-20"/>
        <w:rPr>
          <w:rFonts w:eastAsia="Times New Roman" w:cstheme="minorHAnsi"/>
        </w:rPr>
      </w:pPr>
      <w:r w:rsidRPr="00C32CA6">
        <w:rPr>
          <w:rFonts w:eastAsia="Times New Roman" w:cstheme="minorHAnsi"/>
        </w:rPr>
        <w:t>Prevent</w:t>
      </w:r>
      <w:r w:rsidRPr="00C32CA6">
        <w:rPr>
          <w:rFonts w:eastAsia="Times New Roman" w:cstheme="minorHAnsi"/>
          <w:spacing w:val="-7"/>
        </w:rPr>
        <w:t xml:space="preserve"> </w:t>
      </w:r>
      <w:r w:rsidRPr="00C32CA6">
        <w:rPr>
          <w:rFonts w:eastAsia="Times New Roman" w:cstheme="minorHAnsi"/>
        </w:rPr>
        <w:t>Child</w:t>
      </w:r>
      <w:r w:rsidRPr="00C32CA6">
        <w:rPr>
          <w:rFonts w:eastAsia="Times New Roman" w:cstheme="minorHAnsi"/>
          <w:spacing w:val="-5"/>
        </w:rPr>
        <w:t xml:space="preserve"> </w:t>
      </w:r>
      <w:r w:rsidRPr="00C32CA6">
        <w:rPr>
          <w:rFonts w:eastAsia="Times New Roman" w:cstheme="minorHAnsi"/>
        </w:rPr>
        <w:t>Abuse</w:t>
      </w:r>
      <w:r w:rsidRPr="00C32CA6">
        <w:rPr>
          <w:rFonts w:eastAsia="Times New Roman" w:cstheme="minorHAnsi"/>
          <w:spacing w:val="-6"/>
        </w:rPr>
        <w:t xml:space="preserve"> </w:t>
      </w: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erica</w:t>
      </w:r>
      <w:r w:rsidRPr="00C32CA6">
        <w:rPr>
          <w:rFonts w:eastAsia="Times New Roman" w:cstheme="minorHAnsi"/>
        </w:rPr>
        <w:tab/>
      </w:r>
      <w:hyperlink r:id="rId77">
        <w:r w:rsidRPr="00C32CA6">
          <w:rPr>
            <w:rFonts w:eastAsia="Times New Roman" w:cstheme="minorHAnsi"/>
            <w:u w:val="single" w:color="000000"/>
          </w:rPr>
          <w:t>www.</w:t>
        </w:r>
        <w:r w:rsidRPr="00C32CA6">
          <w:rPr>
            <w:rFonts w:eastAsia="Times New Roman" w:cstheme="minorHAnsi"/>
            <w:spacing w:val="2"/>
            <w:u w:val="single" w:color="000000"/>
          </w:rPr>
          <w:t>p</w:t>
        </w:r>
        <w:r w:rsidRPr="00C32CA6">
          <w:rPr>
            <w:rFonts w:eastAsia="Times New Roman" w:cstheme="minorHAnsi"/>
            <w:u w:val="single" w:color="000000"/>
          </w:rPr>
          <w:t>reventchildabuse.org</w:t>
        </w:r>
      </w:hyperlink>
    </w:p>
    <w:p w14:paraId="17093A06" w14:textId="77777777" w:rsidR="00C32CA6" w:rsidRPr="00C32CA6" w:rsidRDefault="00C32CA6" w:rsidP="00C32CA6">
      <w:pPr>
        <w:spacing w:before="11" w:after="0" w:line="220" w:lineRule="exact"/>
        <w:rPr>
          <w:rFonts w:eastAsia="Times New Roman" w:cstheme="minorHAnsi"/>
        </w:rPr>
      </w:pPr>
    </w:p>
    <w:p w14:paraId="5803A6A2"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Race</w:t>
      </w:r>
      <w:r w:rsidRPr="00C32CA6">
        <w:rPr>
          <w:rFonts w:eastAsia="Times New Roman" w:cstheme="minorHAnsi"/>
          <w:spacing w:val="-5"/>
        </w:rPr>
        <w:t xml:space="preserve"> </w:t>
      </w:r>
      <w:r w:rsidRPr="00C32CA6">
        <w:rPr>
          <w:rFonts w:eastAsia="Times New Roman" w:cstheme="minorHAnsi"/>
          <w:spacing w:val="2"/>
        </w:rPr>
        <w:t>M</w:t>
      </w:r>
      <w:r w:rsidRPr="00C32CA6">
        <w:rPr>
          <w:rFonts w:eastAsia="Times New Roman" w:cstheme="minorHAnsi"/>
        </w:rPr>
        <w:t>atters</w:t>
      </w:r>
      <w:r w:rsidRPr="00C32CA6">
        <w:rPr>
          <w:rFonts w:eastAsia="Times New Roman" w:cstheme="minorHAnsi"/>
          <w:spacing w:val="-7"/>
        </w:rPr>
        <w:t xml:space="preserve"> </w:t>
      </w:r>
      <w:r w:rsidRPr="00C32CA6">
        <w:rPr>
          <w:rFonts w:eastAsia="Times New Roman" w:cstheme="minorHAnsi"/>
        </w:rPr>
        <w:t xml:space="preserve">Consortium </w:t>
      </w:r>
      <w:r w:rsidRPr="00C32CA6">
        <w:rPr>
          <w:rFonts w:eastAsia="Times New Roman" w:cstheme="minorHAnsi"/>
          <w:spacing w:val="46"/>
        </w:rPr>
        <w:t xml:space="preserve"> </w:t>
      </w:r>
      <w:r w:rsidR="00720A37">
        <w:rPr>
          <w:rFonts w:eastAsia="Times New Roman" w:cstheme="minorHAnsi"/>
          <w:spacing w:val="46"/>
        </w:rPr>
        <w:tab/>
      </w:r>
      <w:hyperlink r:id="rId78">
        <w:r w:rsidRPr="00C32CA6">
          <w:rPr>
            <w:rFonts w:eastAsia="Times New Roman" w:cstheme="minorHAnsi"/>
            <w:u w:val="single" w:color="000000"/>
          </w:rPr>
          <w:t>www.racemattersconsortiu</w:t>
        </w:r>
        <w:r w:rsidRPr="00C32CA6">
          <w:rPr>
            <w:rFonts w:eastAsia="Times New Roman" w:cstheme="minorHAnsi"/>
            <w:spacing w:val="-2"/>
            <w:u w:val="single" w:color="000000"/>
          </w:rPr>
          <w:t>m</w:t>
        </w:r>
        <w:r w:rsidRPr="00C32CA6">
          <w:rPr>
            <w:rFonts w:eastAsia="Times New Roman" w:cstheme="minorHAnsi"/>
            <w:u w:val="single" w:color="000000"/>
          </w:rPr>
          <w:t>.org</w:t>
        </w:r>
      </w:hyperlink>
    </w:p>
    <w:p w14:paraId="1F1C865F" w14:textId="77777777" w:rsidR="00C32CA6" w:rsidRPr="00C32CA6" w:rsidRDefault="00C32CA6" w:rsidP="00C32CA6">
      <w:pPr>
        <w:spacing w:before="12" w:after="0" w:line="240" w:lineRule="exact"/>
        <w:rPr>
          <w:rFonts w:eastAsia="Times New Roman" w:cstheme="minorHAnsi"/>
        </w:rPr>
      </w:pPr>
    </w:p>
    <w:p w14:paraId="245BA51C"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THOMAS,</w:t>
      </w:r>
      <w:r w:rsidRPr="00C32CA6">
        <w:rPr>
          <w:rFonts w:eastAsia="Times New Roman" w:cstheme="minorHAnsi"/>
          <w:spacing w:val="-10"/>
        </w:rPr>
        <w:t xml:space="preserve"> </w:t>
      </w:r>
      <w:r w:rsidRPr="00C32CA6">
        <w:rPr>
          <w:rFonts w:eastAsia="Times New Roman" w:cstheme="minorHAnsi"/>
        </w:rPr>
        <w:t>Library</w:t>
      </w:r>
      <w:r w:rsidRPr="00C32CA6">
        <w:rPr>
          <w:rFonts w:eastAsia="Times New Roman" w:cstheme="minorHAnsi"/>
          <w:spacing w:val="-6"/>
        </w:rPr>
        <w:t xml:space="preserve"> </w:t>
      </w:r>
      <w:r w:rsidRPr="00C32CA6">
        <w:rPr>
          <w:rFonts w:eastAsia="Times New Roman" w:cstheme="minorHAnsi"/>
        </w:rPr>
        <w:t>of</w:t>
      </w:r>
      <w:r w:rsidRPr="00C32CA6">
        <w:rPr>
          <w:rFonts w:eastAsia="Times New Roman" w:cstheme="minorHAnsi"/>
          <w:spacing w:val="-1"/>
        </w:rPr>
        <w:t xml:space="preserve"> </w:t>
      </w:r>
      <w:r w:rsidRPr="00C32CA6">
        <w:rPr>
          <w:rFonts w:eastAsia="Times New Roman" w:cstheme="minorHAnsi"/>
        </w:rPr>
        <w:t>Congress</w:t>
      </w:r>
      <w:r w:rsidRPr="00C32CA6">
        <w:rPr>
          <w:rFonts w:eastAsia="Times New Roman" w:cstheme="minorHAnsi"/>
          <w:spacing w:val="48"/>
        </w:rPr>
        <w:t xml:space="preserve"> </w:t>
      </w:r>
      <w:hyperlink r:id="rId79">
        <w:r w:rsidRPr="00C32CA6">
          <w:rPr>
            <w:rFonts w:eastAsia="Times New Roman" w:cstheme="minorHAnsi"/>
            <w:u w:val="single" w:color="000000"/>
          </w:rPr>
          <w:t>http://tho</w:t>
        </w:r>
        <w:r w:rsidRPr="00C32CA6">
          <w:rPr>
            <w:rFonts w:eastAsia="Times New Roman" w:cstheme="minorHAnsi"/>
            <w:spacing w:val="-2"/>
            <w:u w:val="single" w:color="000000"/>
          </w:rPr>
          <w:t>m</w:t>
        </w:r>
        <w:r w:rsidRPr="00C32CA6">
          <w:rPr>
            <w:rFonts w:eastAsia="Times New Roman" w:cstheme="minorHAnsi"/>
            <w:u w:val="single" w:color="000000"/>
          </w:rPr>
          <w:t>as.loc.gov</w:t>
        </w:r>
      </w:hyperlink>
    </w:p>
    <w:p w14:paraId="6AD9D84B" w14:textId="77777777" w:rsidR="00C32CA6" w:rsidRPr="00C32CA6" w:rsidRDefault="00C32CA6" w:rsidP="00C32CA6">
      <w:pPr>
        <w:spacing w:before="11" w:after="0" w:line="220" w:lineRule="exact"/>
        <w:rPr>
          <w:rFonts w:eastAsia="Times New Roman" w:cstheme="minorHAnsi"/>
        </w:rPr>
      </w:pPr>
    </w:p>
    <w:p w14:paraId="424BAD22"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United</w:t>
      </w:r>
      <w:r w:rsidRPr="00C32CA6">
        <w:rPr>
          <w:rFonts w:eastAsia="Times New Roman" w:cstheme="minorHAnsi"/>
          <w:spacing w:val="-7"/>
        </w:rPr>
        <w:t xml:space="preserve"> </w:t>
      </w:r>
      <w:r w:rsidRPr="00C32CA6">
        <w:rPr>
          <w:rFonts w:eastAsia="Times New Roman" w:cstheme="minorHAnsi"/>
        </w:rPr>
        <w:t>States</w:t>
      </w:r>
      <w:r w:rsidRPr="00C32CA6">
        <w:rPr>
          <w:rFonts w:eastAsia="Times New Roman" w:cstheme="minorHAnsi"/>
          <w:spacing w:val="-5"/>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A</w:t>
      </w:r>
      <w:r w:rsidRPr="00C32CA6">
        <w:rPr>
          <w:rFonts w:eastAsia="Times New Roman" w:cstheme="minorHAnsi"/>
          <w:spacing w:val="-2"/>
        </w:rPr>
        <w:t>m</w:t>
      </w:r>
      <w:r w:rsidRPr="00C32CA6">
        <w:rPr>
          <w:rFonts w:eastAsia="Times New Roman" w:cstheme="minorHAnsi"/>
        </w:rPr>
        <w:t>erica,</w:t>
      </w:r>
      <w:r w:rsidRPr="00C32CA6">
        <w:rPr>
          <w:rFonts w:eastAsia="Times New Roman" w:cstheme="minorHAnsi"/>
          <w:spacing w:val="-8"/>
        </w:rPr>
        <w:t xml:space="preserve"> </w:t>
      </w:r>
      <w:r w:rsidRPr="00C32CA6">
        <w:rPr>
          <w:rFonts w:eastAsia="Times New Roman" w:cstheme="minorHAnsi"/>
        </w:rPr>
        <w:t>All</w:t>
      </w:r>
      <w:r w:rsidRPr="00C32CA6">
        <w:rPr>
          <w:rFonts w:eastAsia="Times New Roman" w:cstheme="minorHAnsi"/>
          <w:spacing w:val="-3"/>
        </w:rPr>
        <w:t xml:space="preserve"> </w:t>
      </w:r>
      <w:r w:rsidRPr="00C32CA6">
        <w:rPr>
          <w:rFonts w:eastAsia="Times New Roman" w:cstheme="minorHAnsi"/>
        </w:rPr>
        <w:t>federal</w:t>
      </w:r>
      <w:r w:rsidRPr="00C32CA6">
        <w:rPr>
          <w:rFonts w:eastAsia="Times New Roman" w:cstheme="minorHAnsi"/>
          <w:spacing w:val="-7"/>
        </w:rPr>
        <w:t xml:space="preserve"> </w:t>
      </w:r>
      <w:r w:rsidRPr="00C32CA6">
        <w:rPr>
          <w:rFonts w:eastAsia="Times New Roman" w:cstheme="minorHAnsi"/>
        </w:rPr>
        <w:t>govern</w:t>
      </w:r>
      <w:r w:rsidRPr="00C32CA6">
        <w:rPr>
          <w:rFonts w:eastAsia="Times New Roman" w:cstheme="minorHAnsi"/>
          <w:spacing w:val="-2"/>
        </w:rPr>
        <w:t>m</w:t>
      </w:r>
      <w:r w:rsidRPr="00C32CA6">
        <w:rPr>
          <w:rFonts w:eastAsia="Times New Roman" w:cstheme="minorHAnsi"/>
        </w:rPr>
        <w:t>ental</w:t>
      </w:r>
      <w:r w:rsidRPr="00C32CA6">
        <w:rPr>
          <w:rFonts w:eastAsia="Times New Roman" w:cstheme="minorHAnsi"/>
          <w:spacing w:val="-12"/>
        </w:rPr>
        <w:t xml:space="preserve"> </w:t>
      </w:r>
      <w:r w:rsidRPr="00C32CA6">
        <w:rPr>
          <w:rFonts w:eastAsia="Times New Roman" w:cstheme="minorHAnsi"/>
        </w:rPr>
        <w:t xml:space="preserve">agencies </w:t>
      </w:r>
      <w:r w:rsidRPr="00C32CA6">
        <w:rPr>
          <w:rFonts w:eastAsia="Times New Roman" w:cstheme="minorHAnsi"/>
          <w:spacing w:val="48"/>
        </w:rPr>
        <w:t xml:space="preserve"> </w:t>
      </w:r>
      <w:r w:rsidR="00720A37">
        <w:rPr>
          <w:rFonts w:eastAsia="Times New Roman" w:cstheme="minorHAnsi"/>
          <w:spacing w:val="48"/>
        </w:rPr>
        <w:tab/>
      </w:r>
      <w:hyperlink r:id="rId80">
        <w:r w:rsidRPr="00C32CA6">
          <w:rPr>
            <w:rFonts w:eastAsia="Times New Roman" w:cstheme="minorHAnsi"/>
            <w:u w:val="single" w:color="000000"/>
          </w:rPr>
          <w:t>www.firstgov.gov</w:t>
        </w:r>
      </w:hyperlink>
    </w:p>
    <w:p w14:paraId="6C3DBCCD" w14:textId="77777777" w:rsidR="00C32CA6" w:rsidRPr="00C32CA6" w:rsidRDefault="00C32CA6" w:rsidP="00C32CA6">
      <w:pPr>
        <w:spacing w:before="12" w:after="0" w:line="240" w:lineRule="exact"/>
        <w:rPr>
          <w:rFonts w:eastAsia="Times New Roman" w:cstheme="minorHAnsi"/>
        </w:rPr>
      </w:pPr>
    </w:p>
    <w:p w14:paraId="1781014E" w14:textId="77777777" w:rsidR="00C32CA6" w:rsidRPr="00C32CA6" w:rsidRDefault="00C32CA6" w:rsidP="00C32CA6">
      <w:pPr>
        <w:tabs>
          <w:tab w:val="left" w:pos="2980"/>
        </w:tabs>
        <w:spacing w:after="0" w:line="240" w:lineRule="auto"/>
        <w:ind w:right="-20"/>
        <w:rPr>
          <w:rFonts w:eastAsia="Times New Roman" w:cstheme="minorHAnsi"/>
        </w:rPr>
      </w:pPr>
      <w:r w:rsidRPr="00C32CA6">
        <w:rPr>
          <w:rFonts w:eastAsia="Times New Roman" w:cstheme="minorHAnsi"/>
        </w:rPr>
        <w:t>United</w:t>
      </w:r>
      <w:r w:rsidRPr="00C32CA6">
        <w:rPr>
          <w:rFonts w:eastAsia="Times New Roman" w:cstheme="minorHAnsi"/>
          <w:spacing w:val="-7"/>
        </w:rPr>
        <w:t xml:space="preserve"> </w:t>
      </w:r>
      <w:r w:rsidRPr="00C32CA6">
        <w:rPr>
          <w:rFonts w:eastAsia="Times New Roman" w:cstheme="minorHAnsi"/>
        </w:rPr>
        <w:t>States</w:t>
      </w:r>
      <w:r w:rsidRPr="00C32CA6">
        <w:rPr>
          <w:rFonts w:eastAsia="Times New Roman" w:cstheme="minorHAnsi"/>
          <w:spacing w:val="-5"/>
        </w:rPr>
        <w:t xml:space="preserve"> </w:t>
      </w:r>
      <w:r w:rsidRPr="00C32CA6">
        <w:rPr>
          <w:rFonts w:eastAsia="Times New Roman" w:cstheme="minorHAnsi"/>
        </w:rPr>
        <w:t>Supreme</w:t>
      </w:r>
      <w:r w:rsidRPr="00C32CA6">
        <w:rPr>
          <w:rFonts w:eastAsia="Times New Roman" w:cstheme="minorHAnsi"/>
          <w:spacing w:val="-8"/>
        </w:rPr>
        <w:t xml:space="preserve"> </w:t>
      </w:r>
      <w:r w:rsidRPr="00C32CA6">
        <w:rPr>
          <w:rFonts w:eastAsia="Times New Roman" w:cstheme="minorHAnsi"/>
        </w:rPr>
        <w:t>Court</w:t>
      </w:r>
      <w:r w:rsidRPr="00C32CA6">
        <w:rPr>
          <w:rFonts w:eastAsia="Times New Roman" w:cstheme="minorHAnsi"/>
        </w:rPr>
        <w:tab/>
      </w:r>
      <w:hyperlink r:id="rId81">
        <w:r w:rsidRPr="00C32CA6">
          <w:rPr>
            <w:rFonts w:eastAsia="Times New Roman" w:cstheme="minorHAnsi"/>
            <w:u w:val="single" w:color="000000"/>
          </w:rPr>
          <w:t>www.uscourts.gov</w:t>
        </w:r>
      </w:hyperlink>
    </w:p>
    <w:p w14:paraId="4B1BD87D" w14:textId="77777777" w:rsidR="00C32CA6" w:rsidRPr="00C32CA6" w:rsidRDefault="00C32CA6" w:rsidP="00C32CA6">
      <w:pPr>
        <w:spacing w:before="11" w:after="0" w:line="220" w:lineRule="exact"/>
        <w:rPr>
          <w:rFonts w:eastAsia="Times New Roman" w:cstheme="minorHAnsi"/>
        </w:rPr>
      </w:pPr>
    </w:p>
    <w:p w14:paraId="064D145F"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The</w:t>
      </w:r>
      <w:r w:rsidRPr="00C32CA6">
        <w:rPr>
          <w:rFonts w:eastAsia="Times New Roman" w:cstheme="minorHAnsi"/>
          <w:spacing w:val="-4"/>
        </w:rPr>
        <w:t xml:space="preserve"> </w:t>
      </w:r>
      <w:r w:rsidRPr="00C32CA6">
        <w:rPr>
          <w:rFonts w:eastAsia="Times New Roman" w:cstheme="minorHAnsi"/>
        </w:rPr>
        <w:t>Urban</w:t>
      </w:r>
      <w:r w:rsidRPr="00C32CA6">
        <w:rPr>
          <w:rFonts w:eastAsia="Times New Roman" w:cstheme="minorHAnsi"/>
          <w:spacing w:val="-5"/>
        </w:rPr>
        <w:t xml:space="preserve"> </w:t>
      </w:r>
      <w:r w:rsidRPr="00C32CA6">
        <w:rPr>
          <w:rFonts w:eastAsia="Times New Roman" w:cstheme="minorHAnsi"/>
        </w:rPr>
        <w:t xml:space="preserve">Institute </w:t>
      </w:r>
      <w:r w:rsidRPr="00C32CA6">
        <w:rPr>
          <w:rFonts w:eastAsia="Times New Roman" w:cstheme="minorHAnsi"/>
          <w:spacing w:val="49"/>
        </w:rPr>
        <w:t xml:space="preserve"> </w:t>
      </w:r>
      <w:r w:rsidR="00720A37">
        <w:rPr>
          <w:rFonts w:eastAsia="Times New Roman" w:cstheme="minorHAnsi"/>
          <w:spacing w:val="49"/>
        </w:rPr>
        <w:tab/>
      </w:r>
      <w:hyperlink r:id="rId82">
        <w:r w:rsidRPr="00C32CA6">
          <w:rPr>
            <w:rFonts w:eastAsia="Times New Roman" w:cstheme="minorHAnsi"/>
            <w:u w:val="single" w:color="000000"/>
          </w:rPr>
          <w:t>www.urban.org</w:t>
        </w:r>
      </w:hyperlink>
    </w:p>
    <w:p w14:paraId="561335A3" w14:textId="77777777" w:rsidR="00C32CA6" w:rsidRPr="00C32CA6" w:rsidRDefault="00C32CA6" w:rsidP="00C32CA6">
      <w:pPr>
        <w:spacing w:before="13" w:after="0" w:line="240" w:lineRule="exact"/>
        <w:rPr>
          <w:rFonts w:eastAsia="Times New Roman" w:cstheme="minorHAnsi"/>
        </w:rPr>
      </w:pPr>
    </w:p>
    <w:p w14:paraId="39FD7FBD"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U.S.</w:t>
      </w:r>
      <w:r w:rsidRPr="00C32CA6">
        <w:rPr>
          <w:rFonts w:eastAsia="Times New Roman" w:cstheme="minorHAnsi"/>
          <w:spacing w:val="-5"/>
        </w:rPr>
        <w:t xml:space="preserve"> </w:t>
      </w:r>
      <w:r w:rsidRPr="00C32CA6">
        <w:rPr>
          <w:rFonts w:eastAsia="Times New Roman" w:cstheme="minorHAnsi"/>
        </w:rPr>
        <w:t>Depar</w:t>
      </w:r>
      <w:r w:rsidRPr="00C32CA6">
        <w:rPr>
          <w:rFonts w:eastAsia="Times New Roman" w:cstheme="minorHAnsi"/>
          <w:spacing w:val="1"/>
        </w:rPr>
        <w:t>t</w:t>
      </w:r>
      <w:r w:rsidRPr="00C32CA6">
        <w:rPr>
          <w:rFonts w:eastAsia="Times New Roman" w:cstheme="minorHAnsi"/>
        </w:rPr>
        <w:t>ment</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Education,</w:t>
      </w:r>
      <w:r w:rsidRPr="00C32CA6">
        <w:rPr>
          <w:rFonts w:eastAsia="Times New Roman" w:cstheme="minorHAnsi"/>
          <w:spacing w:val="-9"/>
        </w:rPr>
        <w:t xml:space="preserve"> </w:t>
      </w:r>
      <w:r w:rsidRPr="00C32CA6">
        <w:rPr>
          <w:rFonts w:eastAsia="Times New Roman" w:cstheme="minorHAnsi"/>
        </w:rPr>
        <w:t>Office</w:t>
      </w:r>
      <w:r w:rsidRPr="00C32CA6">
        <w:rPr>
          <w:rFonts w:eastAsia="Times New Roman" w:cstheme="minorHAnsi"/>
          <w:spacing w:val="-6"/>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Safe</w:t>
      </w:r>
      <w:r w:rsidRPr="00C32CA6">
        <w:rPr>
          <w:rFonts w:eastAsia="Times New Roman" w:cstheme="minorHAnsi"/>
          <w:spacing w:val="-4"/>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Drug-Free</w:t>
      </w:r>
      <w:r w:rsidRPr="00C32CA6">
        <w:rPr>
          <w:rFonts w:eastAsia="Times New Roman" w:cstheme="minorHAnsi"/>
          <w:spacing w:val="-9"/>
        </w:rPr>
        <w:t xml:space="preserve"> </w:t>
      </w:r>
      <w:r w:rsidRPr="00C32CA6">
        <w:rPr>
          <w:rFonts w:eastAsia="Times New Roman" w:cstheme="minorHAnsi"/>
        </w:rPr>
        <w:t xml:space="preserve">Schools </w:t>
      </w:r>
      <w:r w:rsidRPr="00C32CA6">
        <w:rPr>
          <w:rFonts w:eastAsia="Times New Roman" w:cstheme="minorHAnsi"/>
          <w:spacing w:val="48"/>
        </w:rPr>
        <w:t xml:space="preserve"> </w:t>
      </w:r>
      <w:r w:rsidR="00720A37">
        <w:rPr>
          <w:rFonts w:eastAsia="Times New Roman" w:cstheme="minorHAnsi"/>
          <w:spacing w:val="48"/>
        </w:rPr>
        <w:tab/>
      </w:r>
      <w:hyperlink r:id="rId83">
        <w:r w:rsidRPr="00C32CA6">
          <w:rPr>
            <w:rFonts w:eastAsia="Times New Roman" w:cstheme="minorHAnsi"/>
            <w:u w:val="single" w:color="000000"/>
          </w:rPr>
          <w:t>www.ed.gov/osdfs</w:t>
        </w:r>
      </w:hyperlink>
    </w:p>
    <w:p w14:paraId="4D1A411D" w14:textId="77777777" w:rsidR="00C32CA6" w:rsidRPr="00C32CA6" w:rsidRDefault="00C32CA6" w:rsidP="00C32CA6">
      <w:pPr>
        <w:spacing w:before="9" w:after="0" w:line="220" w:lineRule="exact"/>
        <w:rPr>
          <w:rFonts w:eastAsia="Times New Roman" w:cstheme="minorHAnsi"/>
        </w:rPr>
      </w:pPr>
    </w:p>
    <w:p w14:paraId="0340CC02" w14:textId="77777777" w:rsidR="00C32CA6" w:rsidRPr="00C32CA6" w:rsidRDefault="00C32CA6" w:rsidP="00C32CA6">
      <w:pPr>
        <w:spacing w:before="23" w:after="0" w:line="240" w:lineRule="auto"/>
        <w:ind w:right="3534"/>
        <w:rPr>
          <w:rFonts w:eastAsia="Times New Roman" w:cstheme="minorHAnsi"/>
        </w:rPr>
      </w:pPr>
      <w:r w:rsidRPr="00C32CA6">
        <w:rPr>
          <w:rFonts w:eastAsia="Times New Roman" w:cstheme="minorHAnsi"/>
        </w:rPr>
        <w:t>U.S.</w:t>
      </w:r>
      <w:r w:rsidRPr="00C32CA6">
        <w:rPr>
          <w:rFonts w:eastAsia="Times New Roman" w:cstheme="minorHAnsi"/>
          <w:spacing w:val="-5"/>
        </w:rPr>
        <w:t xml:space="preserve"> </w:t>
      </w:r>
      <w:r w:rsidRPr="00C32CA6">
        <w:rPr>
          <w:rFonts w:eastAsia="Times New Roman" w:cstheme="minorHAnsi"/>
        </w:rPr>
        <w:t>Depar</w:t>
      </w:r>
      <w:r w:rsidRPr="00C32CA6">
        <w:rPr>
          <w:rFonts w:eastAsia="Times New Roman" w:cstheme="minorHAnsi"/>
          <w:spacing w:val="1"/>
        </w:rPr>
        <w:t>t</w:t>
      </w:r>
      <w:r w:rsidRPr="00C32CA6">
        <w:rPr>
          <w:rFonts w:eastAsia="Times New Roman" w:cstheme="minorHAnsi"/>
        </w:rPr>
        <w:t>ment</w:t>
      </w:r>
      <w:r w:rsidRPr="00C32CA6">
        <w:rPr>
          <w:rFonts w:eastAsia="Times New Roman" w:cstheme="minorHAnsi"/>
          <w:spacing w:val="-10"/>
        </w:rPr>
        <w:t xml:space="preserve"> </w:t>
      </w:r>
      <w:r w:rsidRPr="00C32CA6">
        <w:rPr>
          <w:rFonts w:eastAsia="Times New Roman" w:cstheme="minorHAnsi"/>
        </w:rPr>
        <w:t>of</w:t>
      </w:r>
      <w:r w:rsidRPr="00C32CA6">
        <w:rPr>
          <w:rFonts w:eastAsia="Times New Roman" w:cstheme="minorHAnsi"/>
          <w:spacing w:val="-2"/>
        </w:rPr>
        <w:t xml:space="preserve"> </w:t>
      </w:r>
      <w:r w:rsidRPr="00C32CA6">
        <w:rPr>
          <w:rFonts w:eastAsia="Times New Roman" w:cstheme="minorHAnsi"/>
        </w:rPr>
        <w:t>State</w:t>
      </w:r>
      <w:r w:rsidRPr="00C32CA6">
        <w:rPr>
          <w:rFonts w:eastAsia="Times New Roman" w:cstheme="minorHAnsi"/>
          <w:spacing w:val="52"/>
        </w:rPr>
        <w:t xml:space="preserve"> </w:t>
      </w:r>
      <w:r w:rsidRPr="00C32CA6">
        <w:rPr>
          <w:rFonts w:eastAsia="Times New Roman" w:cstheme="minorHAnsi"/>
          <w:u w:val="single" w:color="000000"/>
        </w:rPr>
        <w:t>www.sta</w:t>
      </w:r>
      <w:r w:rsidRPr="00C32CA6">
        <w:rPr>
          <w:rFonts w:eastAsia="Times New Roman" w:cstheme="minorHAnsi"/>
          <w:spacing w:val="1"/>
          <w:u w:val="single" w:color="000000"/>
        </w:rPr>
        <w:t>t</w:t>
      </w:r>
      <w:r w:rsidRPr="00C32CA6">
        <w:rPr>
          <w:rFonts w:eastAsia="Times New Roman" w:cstheme="minorHAnsi"/>
          <w:u w:val="single" w:color="000000"/>
        </w:rPr>
        <w:t>e/gov/fa</w:t>
      </w:r>
      <w:r w:rsidRPr="00C32CA6">
        <w:rPr>
          <w:rFonts w:eastAsia="Times New Roman" w:cstheme="minorHAnsi"/>
          <w:spacing w:val="-2"/>
          <w:u w:val="single" w:color="000000"/>
        </w:rPr>
        <w:t>m</w:t>
      </w:r>
      <w:r w:rsidRPr="00C32CA6">
        <w:rPr>
          <w:rFonts w:eastAsia="Times New Roman" w:cstheme="minorHAnsi"/>
          <w:u w:val="single" w:color="000000"/>
        </w:rPr>
        <w:t>il</w:t>
      </w:r>
      <w:r w:rsidRPr="00C32CA6">
        <w:rPr>
          <w:rFonts w:eastAsia="Times New Roman" w:cstheme="minorHAnsi"/>
          <w:spacing w:val="2"/>
          <w:u w:val="single" w:color="000000"/>
        </w:rPr>
        <w:t>y</w:t>
      </w:r>
      <w:r w:rsidRPr="00C32CA6">
        <w:rPr>
          <w:rFonts w:eastAsia="Times New Roman" w:cstheme="minorHAnsi"/>
          <w:u w:val="single" w:color="000000"/>
        </w:rPr>
        <w:t>/adoption</w:t>
      </w:r>
      <w:r w:rsidRPr="00C32CA6">
        <w:rPr>
          <w:rFonts w:eastAsia="Times New Roman" w:cstheme="minorHAnsi"/>
          <w:spacing w:val="24"/>
        </w:rPr>
        <w:t xml:space="preserve"> </w:t>
      </w:r>
      <w:r w:rsidRPr="00C32CA6">
        <w:rPr>
          <w:rFonts w:eastAsia="Times New Roman" w:cstheme="minorHAnsi"/>
        </w:rPr>
        <w:t xml:space="preserve">or </w:t>
      </w:r>
      <w:hyperlink r:id="rId84">
        <w:r w:rsidRPr="00C32CA6">
          <w:rPr>
            <w:rFonts w:eastAsia="Times New Roman" w:cstheme="minorHAnsi"/>
            <w:u w:val="single" w:color="000000"/>
          </w:rPr>
          <w:t>www.travel</w:t>
        </w:r>
        <w:r w:rsidRPr="00C32CA6">
          <w:rPr>
            <w:rFonts w:eastAsia="Times New Roman" w:cstheme="minorHAnsi"/>
            <w:spacing w:val="1"/>
            <w:u w:val="single" w:color="000000"/>
          </w:rPr>
          <w:t>.</w:t>
        </w:r>
        <w:r w:rsidRPr="00C32CA6">
          <w:rPr>
            <w:rFonts w:eastAsia="Times New Roman" w:cstheme="minorHAnsi"/>
            <w:u w:val="single" w:color="000000"/>
          </w:rPr>
          <w:t>state.gov/fa</w:t>
        </w:r>
        <w:r w:rsidRPr="00C32CA6">
          <w:rPr>
            <w:rFonts w:eastAsia="Times New Roman" w:cstheme="minorHAnsi"/>
            <w:spacing w:val="-2"/>
            <w:u w:val="single" w:color="000000"/>
          </w:rPr>
          <w:t>m</w:t>
        </w:r>
        <w:r w:rsidRPr="00C32CA6">
          <w:rPr>
            <w:rFonts w:eastAsia="Times New Roman" w:cstheme="minorHAnsi"/>
            <w:u w:val="single" w:color="000000"/>
          </w:rPr>
          <w:t>i</w:t>
        </w:r>
        <w:r w:rsidRPr="00C32CA6">
          <w:rPr>
            <w:rFonts w:eastAsia="Times New Roman" w:cstheme="minorHAnsi"/>
            <w:spacing w:val="1"/>
            <w:u w:val="single" w:color="000000"/>
          </w:rPr>
          <w:t>l</w:t>
        </w:r>
        <w:r w:rsidRPr="00C32CA6">
          <w:rPr>
            <w:rFonts w:eastAsia="Times New Roman" w:cstheme="minorHAnsi"/>
            <w:spacing w:val="2"/>
            <w:u w:val="single" w:color="000000"/>
          </w:rPr>
          <w:t>y</w:t>
        </w:r>
        <w:r w:rsidRPr="00C32CA6">
          <w:rPr>
            <w:rFonts w:eastAsia="Times New Roman" w:cstheme="minorHAnsi"/>
            <w:u w:val="single" w:color="000000"/>
          </w:rPr>
          <w:t>/adoption/intercount</w:t>
        </w:r>
        <w:r w:rsidRPr="00C32CA6">
          <w:rPr>
            <w:rFonts w:eastAsia="Times New Roman" w:cstheme="minorHAnsi"/>
            <w:spacing w:val="-1"/>
            <w:u w:val="single" w:color="000000"/>
          </w:rPr>
          <w:t>r</w:t>
        </w:r>
        <w:r w:rsidRPr="00C32CA6">
          <w:rPr>
            <w:rFonts w:eastAsia="Times New Roman" w:cstheme="minorHAnsi"/>
            <w:u w:val="single" w:color="000000"/>
          </w:rPr>
          <w:t>y</w:t>
        </w:r>
      </w:hyperlink>
    </w:p>
    <w:p w14:paraId="67DF0D5D" w14:textId="77777777" w:rsidR="00C32CA6" w:rsidRPr="00C32CA6" w:rsidRDefault="00C32CA6" w:rsidP="00C32CA6">
      <w:pPr>
        <w:spacing w:before="23" w:after="0" w:line="240" w:lineRule="auto"/>
        <w:ind w:right="-20"/>
        <w:rPr>
          <w:rFonts w:eastAsia="Times New Roman" w:cstheme="minorHAnsi"/>
        </w:rPr>
      </w:pPr>
    </w:p>
    <w:p w14:paraId="7310A22B" w14:textId="77777777" w:rsidR="00C32CA6" w:rsidRPr="00C32CA6" w:rsidRDefault="00C32CA6" w:rsidP="00C32CA6">
      <w:pPr>
        <w:spacing w:before="23" w:after="0" w:line="240" w:lineRule="auto"/>
        <w:ind w:right="-20"/>
        <w:rPr>
          <w:rFonts w:eastAsia="Times New Roman" w:cstheme="minorHAnsi"/>
        </w:rPr>
      </w:pPr>
      <w:r w:rsidRPr="00C32CA6">
        <w:rPr>
          <w:rFonts w:eastAsia="Times New Roman" w:cstheme="minorHAnsi"/>
        </w:rPr>
        <w:t>U.S.</w:t>
      </w:r>
      <w:r w:rsidRPr="00C32CA6">
        <w:rPr>
          <w:rFonts w:eastAsia="Times New Roman" w:cstheme="minorHAnsi"/>
          <w:spacing w:val="-5"/>
        </w:rPr>
        <w:t xml:space="preserve"> </w:t>
      </w:r>
      <w:r w:rsidRPr="00C32CA6">
        <w:rPr>
          <w:rFonts w:eastAsia="Times New Roman" w:cstheme="minorHAnsi"/>
        </w:rPr>
        <w:t>Government</w:t>
      </w:r>
      <w:r w:rsidRPr="00C32CA6">
        <w:rPr>
          <w:rFonts w:eastAsia="Times New Roman" w:cstheme="minorHAnsi"/>
          <w:spacing w:val="-11"/>
        </w:rPr>
        <w:t xml:space="preserve"> </w:t>
      </w:r>
      <w:r w:rsidRPr="00C32CA6">
        <w:rPr>
          <w:rFonts w:eastAsia="Times New Roman" w:cstheme="minorHAnsi"/>
        </w:rPr>
        <w:t>Accountability</w:t>
      </w:r>
      <w:r w:rsidRPr="00C32CA6">
        <w:rPr>
          <w:rFonts w:eastAsia="Times New Roman" w:cstheme="minorHAnsi"/>
          <w:spacing w:val="-11"/>
        </w:rPr>
        <w:t xml:space="preserve"> </w:t>
      </w:r>
      <w:r w:rsidRPr="00C32CA6">
        <w:rPr>
          <w:rFonts w:eastAsia="Times New Roman" w:cstheme="minorHAnsi"/>
        </w:rPr>
        <w:t>Office</w:t>
      </w:r>
      <w:r w:rsidRPr="00C32CA6">
        <w:rPr>
          <w:rFonts w:eastAsia="Times New Roman" w:cstheme="minorHAnsi"/>
          <w:spacing w:val="-6"/>
        </w:rPr>
        <w:t xml:space="preserve"> </w:t>
      </w:r>
      <w:r w:rsidRPr="00C32CA6">
        <w:rPr>
          <w:rFonts w:eastAsia="Times New Roman" w:cstheme="minorHAnsi"/>
        </w:rPr>
        <w:t xml:space="preserve">(GAO) </w:t>
      </w:r>
      <w:r w:rsidR="00720A37">
        <w:rPr>
          <w:rFonts w:eastAsia="Times New Roman" w:cstheme="minorHAnsi"/>
        </w:rPr>
        <w:tab/>
      </w:r>
      <w:r w:rsidRPr="00C32CA6">
        <w:rPr>
          <w:rFonts w:eastAsia="Times New Roman" w:cstheme="minorHAnsi"/>
          <w:spacing w:val="50"/>
        </w:rPr>
        <w:t xml:space="preserve"> </w:t>
      </w:r>
      <w:hyperlink r:id="rId85">
        <w:r w:rsidRPr="00C32CA6">
          <w:rPr>
            <w:rFonts w:eastAsia="Times New Roman" w:cstheme="minorHAnsi"/>
            <w:u w:val="single" w:color="000000"/>
          </w:rPr>
          <w:t>www.gao.gov</w:t>
        </w:r>
      </w:hyperlink>
    </w:p>
    <w:p w14:paraId="602A465A" w14:textId="77777777" w:rsidR="00C32CA6" w:rsidRPr="00C32CA6" w:rsidRDefault="00C32CA6" w:rsidP="00C32CA6">
      <w:pPr>
        <w:spacing w:after="0" w:line="240" w:lineRule="auto"/>
        <w:ind w:right="-20"/>
        <w:rPr>
          <w:rFonts w:eastAsia="Times New Roman" w:cstheme="minorHAnsi"/>
        </w:rPr>
      </w:pPr>
    </w:p>
    <w:p w14:paraId="50D9D8EA" w14:textId="77777777" w:rsidR="00C32CA6" w:rsidRPr="00C32CA6" w:rsidRDefault="00C32CA6" w:rsidP="00C32CA6">
      <w:pPr>
        <w:spacing w:after="0" w:line="240" w:lineRule="auto"/>
        <w:ind w:right="-20"/>
        <w:rPr>
          <w:rFonts w:eastAsia="Times New Roman" w:cstheme="minorHAnsi"/>
        </w:rPr>
      </w:pPr>
      <w:r w:rsidRPr="00C32CA6">
        <w:rPr>
          <w:rFonts w:eastAsia="Times New Roman" w:cstheme="minorHAnsi"/>
        </w:rPr>
        <w:t>Zero</w:t>
      </w:r>
      <w:r w:rsidRPr="00C32CA6">
        <w:rPr>
          <w:rFonts w:eastAsia="Times New Roman" w:cstheme="minorHAnsi"/>
          <w:spacing w:val="-5"/>
        </w:rPr>
        <w:t xml:space="preserve"> </w:t>
      </w:r>
      <w:r w:rsidRPr="00C32CA6">
        <w:rPr>
          <w:rFonts w:eastAsia="Times New Roman" w:cstheme="minorHAnsi"/>
        </w:rPr>
        <w:t>to</w:t>
      </w:r>
      <w:r w:rsidRPr="00C32CA6">
        <w:rPr>
          <w:rFonts w:eastAsia="Times New Roman" w:cstheme="minorHAnsi"/>
          <w:spacing w:val="-2"/>
        </w:rPr>
        <w:t xml:space="preserve"> </w:t>
      </w:r>
      <w:r w:rsidRPr="00C32CA6">
        <w:rPr>
          <w:rFonts w:eastAsia="Times New Roman" w:cstheme="minorHAnsi"/>
        </w:rPr>
        <w:t>Thr</w:t>
      </w:r>
      <w:r w:rsidRPr="00C32CA6">
        <w:rPr>
          <w:rFonts w:eastAsia="Times New Roman" w:cstheme="minorHAnsi"/>
          <w:spacing w:val="-2"/>
        </w:rPr>
        <w:t>e</w:t>
      </w:r>
      <w:r w:rsidRPr="00C32CA6">
        <w:rPr>
          <w:rFonts w:eastAsia="Times New Roman" w:cstheme="minorHAnsi"/>
        </w:rPr>
        <w:t>e:</w:t>
      </w:r>
      <w:r w:rsidRPr="00C32CA6">
        <w:rPr>
          <w:rFonts w:eastAsia="Times New Roman" w:cstheme="minorHAnsi"/>
          <w:spacing w:val="50"/>
        </w:rPr>
        <w:t xml:space="preserve"> </w:t>
      </w:r>
      <w:r w:rsidRPr="00C32CA6">
        <w:rPr>
          <w:rFonts w:eastAsia="Times New Roman" w:cstheme="minorHAnsi"/>
        </w:rPr>
        <w:t>National</w:t>
      </w:r>
      <w:r w:rsidRPr="00C32CA6">
        <w:rPr>
          <w:rFonts w:eastAsia="Times New Roman" w:cstheme="minorHAnsi"/>
          <w:spacing w:val="-8"/>
        </w:rPr>
        <w:t xml:space="preserve"> </w:t>
      </w:r>
      <w:r w:rsidRPr="00C32CA6">
        <w:rPr>
          <w:rFonts w:eastAsia="Times New Roman" w:cstheme="minorHAnsi"/>
        </w:rPr>
        <w:t>Center</w:t>
      </w:r>
      <w:r w:rsidRPr="00C32CA6">
        <w:rPr>
          <w:rFonts w:eastAsia="Times New Roman" w:cstheme="minorHAnsi"/>
          <w:spacing w:val="-6"/>
        </w:rPr>
        <w:t xml:space="preserve"> </w:t>
      </w:r>
      <w:r w:rsidRPr="00C32CA6">
        <w:rPr>
          <w:rFonts w:eastAsia="Times New Roman" w:cstheme="minorHAnsi"/>
        </w:rPr>
        <w:t>for</w:t>
      </w:r>
      <w:r w:rsidRPr="00C32CA6">
        <w:rPr>
          <w:rFonts w:eastAsia="Times New Roman" w:cstheme="minorHAnsi"/>
          <w:spacing w:val="-3"/>
        </w:rPr>
        <w:t xml:space="preserve"> </w:t>
      </w:r>
      <w:r w:rsidRPr="00C32CA6">
        <w:rPr>
          <w:rFonts w:eastAsia="Times New Roman" w:cstheme="minorHAnsi"/>
        </w:rPr>
        <w:t>Infants,</w:t>
      </w:r>
      <w:r w:rsidRPr="00C32CA6">
        <w:rPr>
          <w:rFonts w:eastAsia="Times New Roman" w:cstheme="minorHAnsi"/>
          <w:spacing w:val="-7"/>
        </w:rPr>
        <w:t xml:space="preserve"> </w:t>
      </w:r>
      <w:r w:rsidRPr="00C32CA6">
        <w:rPr>
          <w:rFonts w:eastAsia="Times New Roman" w:cstheme="minorHAnsi"/>
        </w:rPr>
        <w:t>Toddlers,</w:t>
      </w:r>
      <w:r w:rsidRPr="00C32CA6">
        <w:rPr>
          <w:rFonts w:eastAsia="Times New Roman" w:cstheme="minorHAnsi"/>
          <w:spacing w:val="-8"/>
        </w:rPr>
        <w:t xml:space="preserve"> </w:t>
      </w:r>
      <w:r w:rsidRPr="00C32CA6">
        <w:rPr>
          <w:rFonts w:eastAsia="Times New Roman" w:cstheme="minorHAnsi"/>
        </w:rPr>
        <w:t>and</w:t>
      </w:r>
      <w:r w:rsidRPr="00C32CA6">
        <w:rPr>
          <w:rFonts w:eastAsia="Times New Roman" w:cstheme="minorHAnsi"/>
          <w:spacing w:val="-3"/>
        </w:rPr>
        <w:t xml:space="preserve"> </w:t>
      </w:r>
      <w:r w:rsidRPr="00C32CA6">
        <w:rPr>
          <w:rFonts w:eastAsia="Times New Roman" w:cstheme="minorHAnsi"/>
        </w:rPr>
        <w:t>Fa</w:t>
      </w:r>
      <w:r w:rsidRPr="00C32CA6">
        <w:rPr>
          <w:rFonts w:eastAsia="Times New Roman" w:cstheme="minorHAnsi"/>
          <w:spacing w:val="-2"/>
        </w:rPr>
        <w:t>m</w:t>
      </w:r>
      <w:r w:rsidRPr="00C32CA6">
        <w:rPr>
          <w:rFonts w:eastAsia="Times New Roman" w:cstheme="minorHAnsi"/>
        </w:rPr>
        <w:t>ilies</w:t>
      </w:r>
      <w:r w:rsidRPr="00C32CA6">
        <w:rPr>
          <w:rFonts w:eastAsia="Times New Roman" w:cstheme="minorHAnsi"/>
          <w:spacing w:val="48"/>
        </w:rPr>
        <w:t xml:space="preserve"> </w:t>
      </w:r>
      <w:hyperlink r:id="rId86">
        <w:r w:rsidRPr="00C32CA6">
          <w:rPr>
            <w:rFonts w:eastAsia="Times New Roman" w:cstheme="minorHAnsi"/>
            <w:u w:val="single" w:color="000000"/>
          </w:rPr>
          <w:t>www.zerot</w:t>
        </w:r>
        <w:r w:rsidRPr="00C32CA6">
          <w:rPr>
            <w:rFonts w:eastAsia="Times New Roman" w:cstheme="minorHAnsi"/>
            <w:spacing w:val="2"/>
            <w:u w:val="single" w:color="000000"/>
          </w:rPr>
          <w:t>o</w:t>
        </w:r>
        <w:r w:rsidRPr="00C32CA6">
          <w:rPr>
            <w:rFonts w:eastAsia="Times New Roman" w:cstheme="minorHAnsi"/>
            <w:u w:val="single" w:color="000000"/>
          </w:rPr>
          <w:t>three.org</w:t>
        </w:r>
      </w:hyperlink>
    </w:p>
    <w:p w14:paraId="50636A44" w14:textId="77777777" w:rsidR="00C32CA6" w:rsidRPr="00C32CA6" w:rsidRDefault="00C32CA6" w:rsidP="00C32CA6">
      <w:pPr>
        <w:tabs>
          <w:tab w:val="left" w:pos="-720"/>
        </w:tabs>
        <w:suppressAutoHyphens/>
        <w:spacing w:after="0" w:line="240" w:lineRule="auto"/>
        <w:jc w:val="both"/>
        <w:rPr>
          <w:rFonts w:eastAsia="Times New Roman" w:cstheme="minorHAnsi"/>
        </w:rPr>
      </w:pPr>
    </w:p>
    <w:p w14:paraId="10F083B4" w14:textId="77777777" w:rsidR="00796C28" w:rsidRDefault="00796C28" w:rsidP="00796C28">
      <w:pPr>
        <w:pStyle w:val="Heading1"/>
      </w:pPr>
      <w:r>
        <w:t>Prerequisite Information</w:t>
      </w:r>
    </w:p>
    <w:p w14:paraId="75F9516D" w14:textId="77777777" w:rsidR="001C7A77" w:rsidRPr="001C7A77" w:rsidRDefault="00581E9D" w:rsidP="001C7A77">
      <w:r>
        <w:t>None</w:t>
      </w:r>
    </w:p>
    <w:p w14:paraId="78B5B5E9" w14:textId="77777777" w:rsidR="00283B64" w:rsidRDefault="00283B64" w:rsidP="00283B64">
      <w:pPr>
        <w:pStyle w:val="Heading1"/>
      </w:pPr>
      <w:r>
        <w:t>Expectations</w:t>
      </w:r>
    </w:p>
    <w:p w14:paraId="6E109A76" w14:textId="67597FEE" w:rsidR="00283B64" w:rsidRDefault="00283B64" w:rsidP="00283B64">
      <w:r>
        <w:t>Students are expected to:</w:t>
      </w:r>
    </w:p>
    <w:p w14:paraId="143FEC37" w14:textId="77777777" w:rsidR="00722F38" w:rsidRDefault="00722F38" w:rsidP="00722F38">
      <w:pPr>
        <w:pStyle w:val="ListParagraph"/>
        <w:numPr>
          <w:ilvl w:val="0"/>
          <w:numId w:val="1"/>
        </w:numPr>
        <w:spacing w:after="0"/>
      </w:pPr>
      <w:r>
        <w:t>Use their Seton Hall email address when emailing the Instructor and fellow students</w:t>
      </w:r>
    </w:p>
    <w:p w14:paraId="2B404423" w14:textId="48C8766E" w:rsidR="00722F38" w:rsidRDefault="00722F38" w:rsidP="00722F38">
      <w:pPr>
        <w:pStyle w:val="ListParagraph"/>
        <w:numPr>
          <w:ilvl w:val="0"/>
          <w:numId w:val="1"/>
        </w:numPr>
        <w:spacing w:after="0"/>
      </w:pPr>
      <w:r>
        <w:t>Interact online with instructor/s and peers in an appropriate manner</w:t>
      </w:r>
    </w:p>
    <w:p w14:paraId="5B82BCE4" w14:textId="77777777" w:rsidR="00722F38" w:rsidRDefault="00722F38" w:rsidP="00722F38">
      <w:pPr>
        <w:pStyle w:val="ListParagraph"/>
        <w:numPr>
          <w:ilvl w:val="0"/>
          <w:numId w:val="1"/>
        </w:numPr>
        <w:spacing w:after="0"/>
      </w:pPr>
      <w:r>
        <w:t>Review and follow the course calendar</w:t>
      </w:r>
    </w:p>
    <w:p w14:paraId="4195704A" w14:textId="77777777" w:rsidR="00722F38" w:rsidRDefault="00722F38" w:rsidP="00722F38">
      <w:pPr>
        <w:pStyle w:val="ListParagraph"/>
        <w:numPr>
          <w:ilvl w:val="0"/>
          <w:numId w:val="1"/>
        </w:numPr>
        <w:spacing w:after="0"/>
      </w:pPr>
      <w:r>
        <w:t>Submit assignments by the corresponding deadline</w:t>
      </w:r>
    </w:p>
    <w:p w14:paraId="6F8DAD4B" w14:textId="77777777" w:rsidR="00722F38" w:rsidRDefault="00722F38" w:rsidP="00283B64"/>
    <w:p w14:paraId="3AFBDF40" w14:textId="77777777" w:rsidR="008D508B" w:rsidRPr="00A82B24" w:rsidRDefault="008D508B" w:rsidP="008D508B">
      <w:pPr>
        <w:rPr>
          <w:rFonts w:cs="Arial"/>
        </w:rPr>
      </w:pPr>
      <w:r w:rsidRPr="00A82B24">
        <w:rPr>
          <w:rFonts w:cs="Arial"/>
        </w:rPr>
        <w:lastRenderedPageBreak/>
        <w:t>You will find most of the content material for this co</w:t>
      </w:r>
      <w:r>
        <w:rPr>
          <w:rFonts w:cs="Arial"/>
        </w:rPr>
        <w:t>urse in your textbook and on Blackboard</w:t>
      </w:r>
      <w:r w:rsidRPr="00A82B24">
        <w:rPr>
          <w:rFonts w:cs="Arial"/>
        </w:rPr>
        <w:t xml:space="preserve">.  Class time will be used to integrate the reading material through lecture, </w:t>
      </w:r>
      <w:r>
        <w:rPr>
          <w:rFonts w:cs="Arial"/>
        </w:rPr>
        <w:t>videos/</w:t>
      </w:r>
      <w:r w:rsidRPr="00A82B24">
        <w:rPr>
          <w:rFonts w:cs="Arial"/>
        </w:rPr>
        <w:t xml:space="preserve">discussions, and experiential learning. Full participation in the classroom will create an effective learning environment.  </w:t>
      </w:r>
    </w:p>
    <w:p w14:paraId="6BB06181" w14:textId="77777777" w:rsidR="008D508B" w:rsidRPr="00A82B24" w:rsidRDefault="008D508B" w:rsidP="008D508B">
      <w:pPr>
        <w:rPr>
          <w:rFonts w:cs="Arial"/>
        </w:rPr>
      </w:pPr>
    </w:p>
    <w:p w14:paraId="68998819" w14:textId="77777777" w:rsidR="008D508B" w:rsidRPr="00A82B24" w:rsidRDefault="008D508B" w:rsidP="008D508B">
      <w:pPr>
        <w:rPr>
          <w:rFonts w:cs="Arial"/>
        </w:rPr>
      </w:pPr>
      <w:r w:rsidRPr="00A82B24">
        <w:rPr>
          <w:rFonts w:cs="Arial"/>
        </w:rPr>
        <w:t>Please remember that the Univers</w:t>
      </w:r>
      <w:r>
        <w:rPr>
          <w:rFonts w:cs="Arial"/>
        </w:rPr>
        <w:t>ity expects students to spend 6</w:t>
      </w:r>
      <w:r w:rsidRPr="00A82B24">
        <w:rPr>
          <w:rFonts w:cs="Arial"/>
        </w:rPr>
        <w:t xml:space="preserve"> hours per week working on each 3 credit course</w:t>
      </w:r>
      <w:r>
        <w:rPr>
          <w:rFonts w:cs="Arial"/>
        </w:rPr>
        <w:t>, in addition to class time</w:t>
      </w:r>
      <w:r w:rsidRPr="00A82B24">
        <w:rPr>
          <w:rFonts w:cs="Arial"/>
        </w:rPr>
        <w:t>. It is critical that you read the textbook, all of the online lectures and assignment materials as well as all of the public discussion materials. Your full participation on a weekly basis is not only a requirement, but it is an essential aspect of the course process. All students are expected to do the work assigned.</w:t>
      </w:r>
    </w:p>
    <w:p w14:paraId="5C5E8581" w14:textId="4D7424F7" w:rsidR="008D508B" w:rsidRPr="00A82B24" w:rsidRDefault="008D508B" w:rsidP="008D508B">
      <w:pPr>
        <w:rPr>
          <w:rFonts w:cs="Arial"/>
        </w:rPr>
      </w:pPr>
      <w:r w:rsidRPr="00A82B24">
        <w:rPr>
          <w:rFonts w:cs="Arial"/>
        </w:rPr>
        <w:t xml:space="preserve">All students are expected to behave according to the NASW Code of Ethics at all times, demonstrating respect for others opinions and backgrounds. </w:t>
      </w:r>
    </w:p>
    <w:p w14:paraId="472221E8" w14:textId="197F2035" w:rsidR="008D508B" w:rsidRPr="00A82B24" w:rsidRDefault="008D508B" w:rsidP="008D508B">
      <w:pPr>
        <w:rPr>
          <w:rFonts w:cs="Arial"/>
        </w:rPr>
      </w:pPr>
      <w:r w:rsidRPr="00A82B24">
        <w:rPr>
          <w:rFonts w:cs="Arial"/>
        </w:rPr>
        <w:t>I also expect students to seek my assistance if you feel that you need help. Please don’t hesitate to schedule a meeting with me to talk over how you are feeling about your performance in the course, how you’re doing with a particular assignment, or whatever else seems useful to you.  Please, ask for help when you need it!</w:t>
      </w:r>
    </w:p>
    <w:p w14:paraId="711C8A1B" w14:textId="77777777" w:rsidR="00283B64" w:rsidRDefault="00283B64" w:rsidP="00283B64">
      <w:pPr>
        <w:spacing w:after="0"/>
      </w:pPr>
    </w:p>
    <w:p w14:paraId="6EEB1C07" w14:textId="77777777" w:rsidR="00283B64" w:rsidRDefault="00283B64" w:rsidP="00283B64">
      <w:pPr>
        <w:spacing w:after="0"/>
      </w:pPr>
      <w:r>
        <w:t>The instructor will:</w:t>
      </w:r>
    </w:p>
    <w:p w14:paraId="4C9F19E0" w14:textId="56061D06" w:rsidR="00283B64" w:rsidRDefault="00283B64" w:rsidP="00BA59A2">
      <w:pPr>
        <w:pStyle w:val="ListParagraph"/>
        <w:numPr>
          <w:ilvl w:val="0"/>
          <w:numId w:val="2"/>
        </w:numPr>
        <w:spacing w:after="0"/>
      </w:pPr>
      <w:r>
        <w:t>Respond to d</w:t>
      </w:r>
      <w:r w:rsidR="00FE32FD">
        <w:t>iscussion boards</w:t>
      </w:r>
      <w:r w:rsidR="001C7A77">
        <w:t xml:space="preserve"> within three days</w:t>
      </w:r>
    </w:p>
    <w:p w14:paraId="0EB07E6B" w14:textId="77777777" w:rsidR="00283B64" w:rsidRDefault="001C7A77" w:rsidP="00BA59A2">
      <w:pPr>
        <w:pStyle w:val="ListParagraph"/>
        <w:numPr>
          <w:ilvl w:val="0"/>
          <w:numId w:val="2"/>
        </w:numPr>
        <w:spacing w:after="0"/>
      </w:pPr>
      <w:r>
        <w:t>Respond to emails/messages within one day, usually the same day</w:t>
      </w:r>
    </w:p>
    <w:p w14:paraId="472593C3" w14:textId="77777777" w:rsidR="00722F38" w:rsidRDefault="001C7A77" w:rsidP="00722F38">
      <w:pPr>
        <w:pStyle w:val="ListParagraph"/>
        <w:numPr>
          <w:ilvl w:val="0"/>
          <w:numId w:val="2"/>
        </w:numPr>
        <w:spacing w:after="0"/>
      </w:pPr>
      <w:r>
        <w:t xml:space="preserve">Grade assignments within seven </w:t>
      </w:r>
      <w:r w:rsidR="00FE32FD">
        <w:t xml:space="preserve">days </w:t>
      </w:r>
      <w:r w:rsidR="00283B64">
        <w:t>of the assignment deadline</w:t>
      </w:r>
    </w:p>
    <w:p w14:paraId="6C5EC2BA" w14:textId="77777777" w:rsidR="00722F38" w:rsidRDefault="00722F38" w:rsidP="00722F38">
      <w:pPr>
        <w:spacing w:after="0"/>
        <w:ind w:left="360"/>
        <w:rPr>
          <w:rFonts w:cs="Arial"/>
        </w:rPr>
      </w:pPr>
    </w:p>
    <w:p w14:paraId="36044A4D" w14:textId="2775C6F7" w:rsidR="00D85468" w:rsidRPr="00722F38" w:rsidRDefault="00D85468" w:rsidP="00722F38">
      <w:pPr>
        <w:spacing w:after="0"/>
      </w:pPr>
      <w:r w:rsidRPr="00722F38">
        <w:rPr>
          <w:rFonts w:cs="Arial"/>
        </w:rPr>
        <w:t>The professor takes responsibility for monitoring the climate in the classroom to provide an atmosphere conducive to student learning. This includes serving as a resource and guide for professional learning, ensuring that the learning medium offers a safe opportunity for exchange of ideas and opinions, and fairly evaluating all student work. I will grade all assignments in a timely manner</w:t>
      </w:r>
      <w:r w:rsidR="00FE32FD" w:rsidRPr="00722F38">
        <w:rPr>
          <w:rFonts w:cs="Arial"/>
        </w:rPr>
        <w:t>.</w:t>
      </w:r>
    </w:p>
    <w:p w14:paraId="441E363E" w14:textId="77777777" w:rsidR="00D85468" w:rsidRDefault="00D85468" w:rsidP="00D85468">
      <w:pPr>
        <w:spacing w:after="0"/>
      </w:pPr>
    </w:p>
    <w:p w14:paraId="1280E5AF" w14:textId="77777777" w:rsidR="00283B64" w:rsidRPr="00796C28" w:rsidRDefault="00283B64" w:rsidP="00796C28"/>
    <w:p w14:paraId="75F82FCE" w14:textId="77777777" w:rsidR="00796C28" w:rsidRDefault="005F42AF" w:rsidP="005F42AF">
      <w:pPr>
        <w:pStyle w:val="Heading1"/>
      </w:pPr>
      <w:r>
        <w:t>Discussion Forums</w:t>
      </w:r>
    </w:p>
    <w:p w14:paraId="4D4EEBBE" w14:textId="77777777" w:rsidR="00CA1978" w:rsidRDefault="00CA1978" w:rsidP="00CA1978">
      <w:pPr>
        <w:rPr>
          <w:rFonts w:ascii="Calibri" w:hAnsi="Calibri"/>
        </w:rPr>
      </w:pPr>
      <w:r w:rsidRPr="00B50936">
        <w:rPr>
          <w:rFonts w:ascii="Calibri" w:hAnsi="Calibri"/>
        </w:rPr>
        <w:t xml:space="preserve">After reading the text and </w:t>
      </w:r>
      <w:r>
        <w:rPr>
          <w:rFonts w:ascii="Calibri" w:hAnsi="Calibri"/>
        </w:rPr>
        <w:t>reviewing the power points</w:t>
      </w:r>
      <w:r w:rsidRPr="00B50936">
        <w:rPr>
          <w:rFonts w:ascii="Calibri" w:hAnsi="Calibri"/>
        </w:rPr>
        <w:t xml:space="preserve">, </w:t>
      </w:r>
      <w:r>
        <w:rPr>
          <w:rFonts w:ascii="Calibri" w:hAnsi="Calibri"/>
        </w:rPr>
        <w:t>please answer the questions posed for discussion. I expect one</w:t>
      </w:r>
      <w:r w:rsidR="00686E53">
        <w:rPr>
          <w:rFonts w:ascii="Calibri" w:hAnsi="Calibri"/>
        </w:rPr>
        <w:t xml:space="preserve"> paragraph for each question, (</w:t>
      </w:r>
      <w:r>
        <w:rPr>
          <w:rFonts w:ascii="Calibri" w:hAnsi="Calibri"/>
        </w:rPr>
        <w:t xml:space="preserve">6-8 sentences), both for your initial post as well as your response post.  After posting your initial response, please read and comment on your classmates’ posts. I expect two posts total, your initial answering of the questions, and a response post. </w:t>
      </w:r>
    </w:p>
    <w:p w14:paraId="67B6C63E" w14:textId="77777777" w:rsidR="00CA1978" w:rsidRDefault="00CA1978" w:rsidP="00CA1978">
      <w:pPr>
        <w:rPr>
          <w:rFonts w:ascii="Calibri" w:hAnsi="Calibri"/>
        </w:rPr>
      </w:pPr>
      <w:r>
        <w:rPr>
          <w:rFonts w:ascii="Calibri" w:hAnsi="Calibri"/>
        </w:rPr>
        <w:t xml:space="preserve">Due dates for each post will be given by the professor once the course begins. Each discussion thread will be available for the entire length of the course. </w:t>
      </w:r>
    </w:p>
    <w:p w14:paraId="69E019C7" w14:textId="77777777" w:rsidR="00CA1978" w:rsidRDefault="00CA1978" w:rsidP="00CA1978">
      <w:pPr>
        <w:rPr>
          <w:rFonts w:ascii="Calibri" w:hAnsi="Calibri"/>
        </w:rPr>
      </w:pPr>
    </w:p>
    <w:p w14:paraId="5549DEA7" w14:textId="77777777" w:rsidR="00CA1978" w:rsidRPr="00CA1978" w:rsidRDefault="00CA1978" w:rsidP="00CA1978">
      <w:pPr>
        <w:rPr>
          <w:rFonts w:ascii="Calibri" w:hAnsi="Calibri"/>
        </w:rPr>
      </w:pPr>
      <w:r>
        <w:rPr>
          <w:rFonts w:ascii="Calibri" w:hAnsi="Calibri"/>
        </w:rPr>
        <w:t>Discussion Board Grading Rubric:</w:t>
      </w:r>
    </w:p>
    <w:p w14:paraId="0DEF9413" w14:textId="37A60EC1" w:rsidR="00CA1978" w:rsidRPr="0090404D" w:rsidRDefault="00CA1978" w:rsidP="00CA1978">
      <w:pPr>
        <w:rPr>
          <w:rFonts w:ascii="Calibri" w:hAnsi="Calibri" w:cs="Arial"/>
        </w:rPr>
      </w:pPr>
      <w:r w:rsidRPr="0090404D">
        <w:rPr>
          <w:rFonts w:ascii="Calibri" w:hAnsi="Calibri" w:cs="Arial"/>
          <w:bCs/>
        </w:rPr>
        <w:t xml:space="preserve">Each response will include an original response to the discussion question for up to 3 points, and one substantial reflection upon a peer response for up to 2 points as described below (Note: substantial </w:t>
      </w:r>
      <w:r w:rsidRPr="0090404D">
        <w:rPr>
          <w:rFonts w:ascii="Calibri" w:hAnsi="Calibri" w:cs="Arial"/>
          <w:bCs/>
        </w:rPr>
        <w:lastRenderedPageBreak/>
        <w:t>reflection requires more than simply saying “I agree” or “Good point”, etc. – responses must show insight and critical thinking.) See</w:t>
      </w:r>
      <w:r w:rsidR="000D4F2D">
        <w:rPr>
          <w:rFonts w:ascii="Calibri" w:hAnsi="Calibri" w:cs="Arial"/>
          <w:bCs/>
        </w:rPr>
        <w:t xml:space="preserve"> below.</w:t>
      </w:r>
    </w:p>
    <w:p w14:paraId="3B10437E" w14:textId="77777777" w:rsidR="00CA1978" w:rsidRPr="0090404D" w:rsidRDefault="00CA1978" w:rsidP="00CA1978">
      <w:pPr>
        <w:rPr>
          <w:rFonts w:ascii="Calibri" w:hAnsi="Calibri" w:cs="Arial"/>
        </w:rPr>
      </w:pP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530"/>
        <w:gridCol w:w="1710"/>
        <w:gridCol w:w="1620"/>
        <w:gridCol w:w="1620"/>
      </w:tblGrid>
      <w:tr w:rsidR="00CA1978" w:rsidRPr="0090404D" w14:paraId="1179E75C" w14:textId="77777777" w:rsidTr="00B364C2">
        <w:tc>
          <w:tcPr>
            <w:tcW w:w="1615" w:type="dxa"/>
            <w:shd w:val="clear" w:color="auto" w:fill="auto"/>
          </w:tcPr>
          <w:p w14:paraId="79FA0127" w14:textId="77777777" w:rsidR="00CA1978" w:rsidRPr="0090404D" w:rsidRDefault="00CA1978" w:rsidP="00B364C2">
            <w:pPr>
              <w:rPr>
                <w:rFonts w:ascii="Calibri" w:hAnsi="Calibri"/>
                <w:sz w:val="18"/>
              </w:rPr>
            </w:pPr>
          </w:p>
        </w:tc>
        <w:tc>
          <w:tcPr>
            <w:tcW w:w="1530" w:type="dxa"/>
          </w:tcPr>
          <w:p w14:paraId="070B20D8" w14:textId="77777777" w:rsidR="00CA1978" w:rsidRPr="0090404D" w:rsidRDefault="00CA1978" w:rsidP="00B364C2">
            <w:pPr>
              <w:jc w:val="center"/>
              <w:rPr>
                <w:rFonts w:ascii="Calibri" w:hAnsi="Calibri"/>
                <w:sz w:val="18"/>
              </w:rPr>
            </w:pPr>
            <w:r w:rsidRPr="0090404D">
              <w:rPr>
                <w:rFonts w:ascii="Calibri" w:hAnsi="Calibri"/>
                <w:sz w:val="18"/>
              </w:rPr>
              <w:t>0 points</w:t>
            </w:r>
          </w:p>
        </w:tc>
        <w:tc>
          <w:tcPr>
            <w:tcW w:w="1710" w:type="dxa"/>
            <w:shd w:val="clear" w:color="auto" w:fill="auto"/>
          </w:tcPr>
          <w:p w14:paraId="50F7B2B1" w14:textId="77777777" w:rsidR="00CA1978" w:rsidRPr="0090404D" w:rsidRDefault="00CA1978" w:rsidP="00B364C2">
            <w:pPr>
              <w:jc w:val="center"/>
              <w:rPr>
                <w:rFonts w:ascii="Calibri" w:hAnsi="Calibri"/>
                <w:sz w:val="18"/>
              </w:rPr>
            </w:pPr>
            <w:r w:rsidRPr="0090404D">
              <w:rPr>
                <w:rFonts w:ascii="Calibri" w:hAnsi="Calibri"/>
                <w:sz w:val="18"/>
              </w:rPr>
              <w:t>1 point</w:t>
            </w:r>
          </w:p>
        </w:tc>
        <w:tc>
          <w:tcPr>
            <w:tcW w:w="1620" w:type="dxa"/>
            <w:shd w:val="clear" w:color="auto" w:fill="auto"/>
          </w:tcPr>
          <w:p w14:paraId="498F214B" w14:textId="77777777" w:rsidR="00CA1978" w:rsidRPr="0090404D" w:rsidRDefault="00CA1978" w:rsidP="00B364C2">
            <w:pPr>
              <w:jc w:val="center"/>
              <w:rPr>
                <w:rFonts w:ascii="Calibri" w:hAnsi="Calibri"/>
                <w:sz w:val="18"/>
              </w:rPr>
            </w:pPr>
            <w:r w:rsidRPr="0090404D">
              <w:rPr>
                <w:rFonts w:ascii="Calibri" w:hAnsi="Calibri"/>
                <w:sz w:val="18"/>
              </w:rPr>
              <w:t>2 points</w:t>
            </w:r>
          </w:p>
        </w:tc>
        <w:tc>
          <w:tcPr>
            <w:tcW w:w="1620" w:type="dxa"/>
            <w:shd w:val="clear" w:color="auto" w:fill="auto"/>
          </w:tcPr>
          <w:p w14:paraId="12FD10CB" w14:textId="77777777" w:rsidR="00CA1978" w:rsidRPr="0090404D" w:rsidRDefault="00CA1978" w:rsidP="00B364C2">
            <w:pPr>
              <w:jc w:val="center"/>
              <w:rPr>
                <w:rFonts w:ascii="Calibri" w:hAnsi="Calibri"/>
                <w:sz w:val="18"/>
              </w:rPr>
            </w:pPr>
            <w:r w:rsidRPr="0090404D">
              <w:rPr>
                <w:rFonts w:ascii="Calibri" w:hAnsi="Calibri"/>
                <w:sz w:val="18"/>
              </w:rPr>
              <w:t xml:space="preserve">3 points </w:t>
            </w:r>
          </w:p>
        </w:tc>
      </w:tr>
      <w:tr w:rsidR="00CA1978" w:rsidRPr="0090404D" w14:paraId="4F683166" w14:textId="77777777" w:rsidTr="00B364C2">
        <w:tc>
          <w:tcPr>
            <w:tcW w:w="1615" w:type="dxa"/>
            <w:shd w:val="clear" w:color="auto" w:fill="auto"/>
          </w:tcPr>
          <w:p w14:paraId="0CAD5CF6" w14:textId="77777777" w:rsidR="00CA1978" w:rsidRPr="0090404D" w:rsidRDefault="00CA1978" w:rsidP="00B364C2">
            <w:pPr>
              <w:rPr>
                <w:rFonts w:ascii="Calibri" w:hAnsi="Calibri"/>
                <w:b/>
                <w:sz w:val="18"/>
              </w:rPr>
            </w:pPr>
            <w:r w:rsidRPr="0090404D">
              <w:rPr>
                <w:rFonts w:ascii="Calibri" w:hAnsi="Calibri"/>
                <w:sz w:val="18"/>
              </w:rPr>
              <w:t>Response to Discussion Questions</w:t>
            </w:r>
          </w:p>
        </w:tc>
        <w:tc>
          <w:tcPr>
            <w:tcW w:w="1530" w:type="dxa"/>
          </w:tcPr>
          <w:p w14:paraId="71D4071B" w14:textId="77777777" w:rsidR="00CA1978" w:rsidRPr="0090404D" w:rsidRDefault="00CA1978" w:rsidP="00B364C2">
            <w:pPr>
              <w:jc w:val="center"/>
              <w:rPr>
                <w:rFonts w:ascii="Calibri" w:hAnsi="Calibri"/>
                <w:sz w:val="18"/>
              </w:rPr>
            </w:pPr>
            <w:r w:rsidRPr="0090404D">
              <w:rPr>
                <w:rFonts w:ascii="Calibri" w:hAnsi="Calibri"/>
                <w:sz w:val="18"/>
              </w:rPr>
              <w:t>Students has not completed assignment</w:t>
            </w:r>
          </w:p>
        </w:tc>
        <w:tc>
          <w:tcPr>
            <w:tcW w:w="1710" w:type="dxa"/>
            <w:shd w:val="clear" w:color="auto" w:fill="auto"/>
          </w:tcPr>
          <w:p w14:paraId="6E218A6C" w14:textId="77777777" w:rsidR="00CA1978" w:rsidRPr="0090404D" w:rsidRDefault="00CA1978" w:rsidP="00B364C2">
            <w:pPr>
              <w:jc w:val="center"/>
              <w:rPr>
                <w:rFonts w:ascii="Calibri" w:hAnsi="Calibri"/>
                <w:sz w:val="18"/>
              </w:rPr>
            </w:pPr>
            <w:r w:rsidRPr="0090404D">
              <w:rPr>
                <w:rFonts w:ascii="Calibri" w:hAnsi="Calibri"/>
                <w:sz w:val="18"/>
              </w:rPr>
              <w:t>Response not related to question (s) or is very poorly written ; 1-2 sentences in length</w:t>
            </w:r>
          </w:p>
        </w:tc>
        <w:tc>
          <w:tcPr>
            <w:tcW w:w="1620" w:type="dxa"/>
            <w:shd w:val="clear" w:color="auto" w:fill="auto"/>
          </w:tcPr>
          <w:p w14:paraId="17C83591" w14:textId="77777777" w:rsidR="00CA1978" w:rsidRPr="0090404D" w:rsidRDefault="00CA1978" w:rsidP="00B364C2">
            <w:pPr>
              <w:jc w:val="center"/>
              <w:rPr>
                <w:rFonts w:ascii="Calibri" w:hAnsi="Calibri"/>
                <w:sz w:val="18"/>
              </w:rPr>
            </w:pPr>
            <w:r w:rsidRPr="0090404D">
              <w:rPr>
                <w:rFonts w:ascii="Calibri" w:hAnsi="Calibri"/>
                <w:sz w:val="18"/>
              </w:rPr>
              <w:t>Response addresses question (s), but not completely; some grammatical errors; 3-4 sentences in length</w:t>
            </w:r>
          </w:p>
          <w:p w14:paraId="76BBB78A" w14:textId="77777777" w:rsidR="00CA1978" w:rsidRPr="0090404D" w:rsidRDefault="00CA1978" w:rsidP="00B364C2">
            <w:pPr>
              <w:jc w:val="center"/>
              <w:rPr>
                <w:rFonts w:ascii="Calibri" w:hAnsi="Calibri"/>
                <w:sz w:val="18"/>
              </w:rPr>
            </w:pPr>
          </w:p>
        </w:tc>
        <w:tc>
          <w:tcPr>
            <w:tcW w:w="1620" w:type="dxa"/>
            <w:shd w:val="clear" w:color="auto" w:fill="auto"/>
          </w:tcPr>
          <w:p w14:paraId="1A7D2E5C" w14:textId="77777777" w:rsidR="00CA1978" w:rsidRPr="0090404D" w:rsidRDefault="00CA1978" w:rsidP="00B364C2">
            <w:pPr>
              <w:jc w:val="center"/>
              <w:rPr>
                <w:rFonts w:ascii="Calibri" w:hAnsi="Calibri"/>
                <w:sz w:val="18"/>
              </w:rPr>
            </w:pPr>
            <w:r w:rsidRPr="0090404D">
              <w:rPr>
                <w:rFonts w:ascii="Calibri" w:hAnsi="Calibri"/>
                <w:sz w:val="18"/>
              </w:rPr>
              <w:t>Response fully addresses question(s) with no grammatical errors; 5-6 sentences in length</w:t>
            </w:r>
          </w:p>
        </w:tc>
      </w:tr>
      <w:tr w:rsidR="00CA1978" w:rsidRPr="0090404D" w14:paraId="2AD40B92" w14:textId="77777777" w:rsidTr="00B364C2">
        <w:tc>
          <w:tcPr>
            <w:tcW w:w="1615" w:type="dxa"/>
            <w:shd w:val="clear" w:color="auto" w:fill="auto"/>
          </w:tcPr>
          <w:p w14:paraId="6B3BF5D0" w14:textId="77777777" w:rsidR="00CA1978" w:rsidRPr="0090404D" w:rsidRDefault="00CA1978" w:rsidP="00B364C2">
            <w:pPr>
              <w:rPr>
                <w:rFonts w:ascii="Calibri" w:hAnsi="Calibri"/>
                <w:sz w:val="18"/>
              </w:rPr>
            </w:pPr>
          </w:p>
        </w:tc>
        <w:tc>
          <w:tcPr>
            <w:tcW w:w="1530" w:type="dxa"/>
          </w:tcPr>
          <w:p w14:paraId="76520BA5" w14:textId="77777777" w:rsidR="00CA1978" w:rsidRPr="0090404D" w:rsidRDefault="00CA1978" w:rsidP="00B364C2">
            <w:pPr>
              <w:jc w:val="center"/>
              <w:rPr>
                <w:rFonts w:ascii="Calibri" w:hAnsi="Calibri"/>
                <w:sz w:val="18"/>
              </w:rPr>
            </w:pPr>
            <w:r w:rsidRPr="0090404D">
              <w:rPr>
                <w:rFonts w:ascii="Calibri" w:hAnsi="Calibri"/>
                <w:sz w:val="18"/>
              </w:rPr>
              <w:t>0 points</w:t>
            </w:r>
          </w:p>
        </w:tc>
        <w:tc>
          <w:tcPr>
            <w:tcW w:w="1710" w:type="dxa"/>
            <w:shd w:val="clear" w:color="auto" w:fill="auto"/>
          </w:tcPr>
          <w:p w14:paraId="4495A61D" w14:textId="77777777" w:rsidR="00CA1978" w:rsidRPr="0090404D" w:rsidRDefault="00CA1978" w:rsidP="00B364C2">
            <w:pPr>
              <w:jc w:val="center"/>
              <w:rPr>
                <w:rFonts w:ascii="Calibri" w:hAnsi="Calibri"/>
                <w:sz w:val="18"/>
              </w:rPr>
            </w:pPr>
            <w:r w:rsidRPr="0090404D">
              <w:rPr>
                <w:rFonts w:ascii="Calibri" w:hAnsi="Calibri"/>
                <w:sz w:val="18"/>
              </w:rPr>
              <w:t>1 point</w:t>
            </w:r>
          </w:p>
        </w:tc>
        <w:tc>
          <w:tcPr>
            <w:tcW w:w="3240" w:type="dxa"/>
            <w:gridSpan w:val="2"/>
            <w:shd w:val="clear" w:color="auto" w:fill="auto"/>
          </w:tcPr>
          <w:p w14:paraId="3C12730A" w14:textId="77777777" w:rsidR="00CA1978" w:rsidRPr="0090404D" w:rsidRDefault="00CA1978" w:rsidP="00B364C2">
            <w:pPr>
              <w:jc w:val="center"/>
              <w:rPr>
                <w:rFonts w:ascii="Calibri" w:hAnsi="Calibri"/>
                <w:sz w:val="18"/>
              </w:rPr>
            </w:pPr>
            <w:r w:rsidRPr="0090404D">
              <w:rPr>
                <w:rFonts w:ascii="Calibri" w:hAnsi="Calibri"/>
                <w:sz w:val="18"/>
              </w:rPr>
              <w:t>2 points</w:t>
            </w:r>
          </w:p>
        </w:tc>
      </w:tr>
      <w:tr w:rsidR="00CA1978" w:rsidRPr="0090404D" w14:paraId="2F64D600" w14:textId="77777777" w:rsidTr="00B364C2">
        <w:tc>
          <w:tcPr>
            <w:tcW w:w="1615" w:type="dxa"/>
            <w:shd w:val="clear" w:color="auto" w:fill="auto"/>
          </w:tcPr>
          <w:p w14:paraId="23CC97B6" w14:textId="77777777" w:rsidR="00CA1978" w:rsidRPr="0090404D" w:rsidRDefault="00CA1978" w:rsidP="00B364C2">
            <w:pPr>
              <w:rPr>
                <w:rFonts w:ascii="Calibri" w:hAnsi="Calibri"/>
                <w:b/>
                <w:sz w:val="18"/>
              </w:rPr>
            </w:pPr>
            <w:r w:rsidRPr="0090404D">
              <w:rPr>
                <w:rFonts w:ascii="Calibri" w:hAnsi="Calibri"/>
                <w:sz w:val="18"/>
              </w:rPr>
              <w:t>Reply to Peer Post</w:t>
            </w:r>
          </w:p>
        </w:tc>
        <w:tc>
          <w:tcPr>
            <w:tcW w:w="1530" w:type="dxa"/>
          </w:tcPr>
          <w:p w14:paraId="7AE4F961" w14:textId="77777777" w:rsidR="00CA1978" w:rsidRPr="0090404D" w:rsidRDefault="00CA1978" w:rsidP="00B364C2">
            <w:pPr>
              <w:jc w:val="center"/>
              <w:rPr>
                <w:rFonts w:ascii="Calibri" w:hAnsi="Calibri"/>
                <w:sz w:val="18"/>
              </w:rPr>
            </w:pPr>
            <w:r w:rsidRPr="0090404D">
              <w:rPr>
                <w:rFonts w:ascii="Calibri" w:hAnsi="Calibri"/>
                <w:sz w:val="18"/>
              </w:rPr>
              <w:t>Students has not completed assignment</w:t>
            </w:r>
          </w:p>
        </w:tc>
        <w:tc>
          <w:tcPr>
            <w:tcW w:w="1710" w:type="dxa"/>
            <w:shd w:val="clear" w:color="auto" w:fill="auto"/>
          </w:tcPr>
          <w:p w14:paraId="3D3FFD64" w14:textId="77777777" w:rsidR="00CA1978" w:rsidRPr="0090404D" w:rsidRDefault="00CA1978" w:rsidP="00B364C2">
            <w:pPr>
              <w:jc w:val="center"/>
              <w:rPr>
                <w:rFonts w:ascii="Calibri" w:hAnsi="Calibri"/>
                <w:sz w:val="18"/>
              </w:rPr>
            </w:pPr>
            <w:r w:rsidRPr="0090404D">
              <w:rPr>
                <w:rFonts w:ascii="Calibri" w:hAnsi="Calibri"/>
                <w:sz w:val="18"/>
              </w:rPr>
              <w:t xml:space="preserve">Reply does not show substantial reflection or add to original response </w:t>
            </w:r>
          </w:p>
        </w:tc>
        <w:tc>
          <w:tcPr>
            <w:tcW w:w="3240" w:type="dxa"/>
            <w:gridSpan w:val="2"/>
            <w:shd w:val="clear" w:color="auto" w:fill="auto"/>
          </w:tcPr>
          <w:p w14:paraId="5AE8C89B" w14:textId="77777777" w:rsidR="00CA1978" w:rsidRPr="0090404D" w:rsidRDefault="00CA1978" w:rsidP="00B364C2">
            <w:pPr>
              <w:jc w:val="center"/>
              <w:rPr>
                <w:rFonts w:ascii="Calibri" w:hAnsi="Calibri"/>
                <w:sz w:val="18"/>
              </w:rPr>
            </w:pPr>
            <w:r w:rsidRPr="0090404D">
              <w:rPr>
                <w:rFonts w:ascii="Calibri" w:hAnsi="Calibri"/>
                <w:sz w:val="18"/>
              </w:rPr>
              <w:t>Reply shows that original post was reflected upon and reply intends to add to the conversation</w:t>
            </w:r>
          </w:p>
        </w:tc>
      </w:tr>
    </w:tbl>
    <w:p w14:paraId="4A7282DC" w14:textId="77777777" w:rsidR="00CA1978" w:rsidRPr="0090404D" w:rsidRDefault="00CA1978" w:rsidP="00CA1978">
      <w:pPr>
        <w:rPr>
          <w:rFonts w:ascii="Calibri" w:hAnsi="Calibri"/>
        </w:rPr>
      </w:pPr>
    </w:p>
    <w:p w14:paraId="261308FE" w14:textId="77777777" w:rsidR="00CA1978" w:rsidRPr="0090404D" w:rsidRDefault="00CA1978" w:rsidP="00CA1978">
      <w:pPr>
        <w:rPr>
          <w:rFonts w:ascii="Calibri" w:hAnsi="Calibri"/>
          <w:bCs/>
          <w:color w:val="000000"/>
        </w:rPr>
      </w:pPr>
      <w:r w:rsidRPr="0090404D">
        <w:rPr>
          <w:rFonts w:ascii="Calibri" w:hAnsi="Calibri"/>
          <w:b/>
        </w:rPr>
        <w:t>Combined number of points:</w:t>
      </w:r>
    </w:p>
    <w:p w14:paraId="434CAE4C" w14:textId="77777777" w:rsidR="00CA1978" w:rsidRPr="0090404D" w:rsidRDefault="00CA1978" w:rsidP="00CA1978">
      <w:pPr>
        <w:rPr>
          <w:rFonts w:ascii="Calibri" w:hAnsi="Calibri"/>
        </w:rPr>
      </w:pPr>
      <w:r w:rsidRPr="0090404D">
        <w:rPr>
          <w:rFonts w:ascii="Calibri" w:hAnsi="Calibri"/>
        </w:rPr>
        <w:t>5 points (92-100)</w:t>
      </w:r>
    </w:p>
    <w:p w14:paraId="6FC77206" w14:textId="77777777" w:rsidR="00CA1978" w:rsidRPr="0090404D" w:rsidRDefault="00CA1978" w:rsidP="00CA1978">
      <w:pPr>
        <w:rPr>
          <w:rFonts w:ascii="Calibri" w:hAnsi="Calibri"/>
        </w:rPr>
      </w:pPr>
      <w:r w:rsidRPr="0090404D">
        <w:rPr>
          <w:rFonts w:ascii="Calibri" w:hAnsi="Calibri"/>
        </w:rPr>
        <w:t>4 points (91-80)</w:t>
      </w:r>
    </w:p>
    <w:p w14:paraId="516E36E8" w14:textId="77777777" w:rsidR="00CA1978" w:rsidRPr="0090404D" w:rsidRDefault="00CA1978" w:rsidP="00CA1978">
      <w:pPr>
        <w:rPr>
          <w:rFonts w:ascii="Calibri" w:hAnsi="Calibri"/>
        </w:rPr>
      </w:pPr>
      <w:r w:rsidRPr="0090404D">
        <w:rPr>
          <w:rFonts w:ascii="Calibri" w:hAnsi="Calibri"/>
        </w:rPr>
        <w:t>3 points (79-70)</w:t>
      </w:r>
    </w:p>
    <w:p w14:paraId="0C3D3D53" w14:textId="77777777" w:rsidR="00CA1978" w:rsidRPr="0090404D" w:rsidRDefault="00CA1978" w:rsidP="00CA1978">
      <w:pPr>
        <w:rPr>
          <w:rFonts w:ascii="Calibri" w:hAnsi="Calibri"/>
        </w:rPr>
      </w:pPr>
      <w:r w:rsidRPr="0090404D">
        <w:rPr>
          <w:rFonts w:ascii="Calibri" w:hAnsi="Calibri"/>
        </w:rPr>
        <w:t>2 points (69-65)</w:t>
      </w:r>
    </w:p>
    <w:p w14:paraId="246640DE" w14:textId="77777777" w:rsidR="00CA1978" w:rsidRPr="0090404D" w:rsidRDefault="00CA1978" w:rsidP="00CA1978">
      <w:pPr>
        <w:rPr>
          <w:rFonts w:ascii="Calibri" w:hAnsi="Calibri"/>
        </w:rPr>
      </w:pPr>
      <w:r w:rsidRPr="0090404D">
        <w:rPr>
          <w:rFonts w:ascii="Calibri" w:hAnsi="Calibri"/>
        </w:rPr>
        <w:t>1 point (64-62)</w:t>
      </w:r>
    </w:p>
    <w:p w14:paraId="01D34278" w14:textId="77777777" w:rsidR="00CA1978" w:rsidRPr="0090404D" w:rsidRDefault="00CA1978" w:rsidP="00CA1978">
      <w:pPr>
        <w:rPr>
          <w:rFonts w:ascii="Calibri" w:hAnsi="Calibri"/>
        </w:rPr>
      </w:pPr>
      <w:r>
        <w:rPr>
          <w:rFonts w:ascii="Calibri" w:hAnsi="Calibri"/>
        </w:rPr>
        <w:t>0 points (</w:t>
      </w:r>
      <w:r w:rsidRPr="0090404D">
        <w:rPr>
          <w:rFonts w:ascii="Calibri" w:hAnsi="Calibri"/>
        </w:rPr>
        <w:t>F)</w:t>
      </w:r>
    </w:p>
    <w:p w14:paraId="20A9A374" w14:textId="77777777" w:rsidR="005F42AF" w:rsidRPr="00343498" w:rsidRDefault="005F42AF" w:rsidP="00343498"/>
    <w:p w14:paraId="26F052EA" w14:textId="77777777" w:rsidR="00A87433" w:rsidRDefault="005B5723" w:rsidP="005B5723">
      <w:pPr>
        <w:pStyle w:val="Heading1"/>
      </w:pPr>
      <w:r>
        <w:t>Assignments/Activities</w:t>
      </w:r>
    </w:p>
    <w:p w14:paraId="6CA9A735" w14:textId="77777777" w:rsidR="00663CF5" w:rsidRDefault="00663CF5" w:rsidP="00663CF5"/>
    <w:p w14:paraId="4380920B" w14:textId="1FDE8CB2" w:rsidR="00663CF5" w:rsidRDefault="00663CF5" w:rsidP="00663CF5">
      <w:r>
        <w:t>1. There will be two quizzes</w:t>
      </w:r>
      <w:r w:rsidR="009D6E19">
        <w:t>, one after Unit 3 and one after Unit 6</w:t>
      </w:r>
      <w:r>
        <w:t xml:space="preserve">. Quizzes will cover all the readings, power points, videos and other assigned materials for that Unit only. I am looking for evidence you have reviewed your notes and that you have read and studied the readings and other assignments. Quiz 1 is a multiple choice and short answer </w:t>
      </w:r>
      <w:r w:rsidR="00B8033A">
        <w:t xml:space="preserve">format. Quiz 2 is an essay and short answer format, </w:t>
      </w:r>
      <w:r>
        <w:t>and students may use their texts, readings, power points and other materials as refer</w:t>
      </w:r>
      <w:r w:rsidR="008814B1">
        <w:t>ences. Both quizzes are worth 10</w:t>
      </w:r>
      <w:r>
        <w:t>% e</w:t>
      </w:r>
      <w:r w:rsidR="000D4F2D">
        <w:t>ach. Due dates to be determined</w:t>
      </w:r>
      <w:r>
        <w:t xml:space="preserve">. </w:t>
      </w:r>
    </w:p>
    <w:p w14:paraId="366F7827" w14:textId="072C444B" w:rsidR="00B8033A" w:rsidRDefault="00B8033A" w:rsidP="00663CF5">
      <w:r>
        <w:lastRenderedPageBreak/>
        <w:t>2. There will be three Threaded Discussion Boards (see above for format and rubric) and are worth 10% each.</w:t>
      </w:r>
    </w:p>
    <w:p w14:paraId="6D6146EF" w14:textId="7D7CBA7A" w:rsidR="00B8033A" w:rsidRDefault="00B8033A" w:rsidP="00663CF5">
      <w:r>
        <w:t>3. There will be a Fi</w:t>
      </w:r>
      <w:r w:rsidR="008814B1">
        <w:t>nal Exam worth 2</w:t>
      </w:r>
      <w:r>
        <w:t xml:space="preserve">0%. The exam will focus on everything covered throughout the course, including all lectures/power points, readings and discussions. This </w:t>
      </w:r>
      <w:r w:rsidR="008814B1">
        <w:t>is a multiple-choice format.</w:t>
      </w:r>
      <w:r w:rsidR="004C2BDF">
        <w:t xml:space="preserve"> It will be due online submitted through Blackboard by 12/18/17 at 2:20 PM. </w:t>
      </w:r>
    </w:p>
    <w:p w14:paraId="348C9815" w14:textId="1580DE90" w:rsidR="008814B1" w:rsidRDefault="008814B1" w:rsidP="00663CF5">
      <w:r>
        <w:t xml:space="preserve">4. There will be a 5-6 page paper covering special topics in Child Welfare. </w:t>
      </w:r>
      <w:r w:rsidR="00666C97">
        <w:t xml:space="preserve">This will also require a 5-minutute oral presentation to the class. </w:t>
      </w:r>
      <w:r>
        <w:t>Topics will be chosen and approved of from a list supplied be the professor. This is worth 20%.</w:t>
      </w:r>
    </w:p>
    <w:p w14:paraId="5B49A4AA" w14:textId="338259B0" w:rsidR="00A030C5" w:rsidRPr="00663CF5" w:rsidRDefault="00A030C5" w:rsidP="00663CF5">
      <w:r>
        <w:t xml:space="preserve">4. This will be an interactive class and as such, your attendance and active participation is required and necessary for the best learning environment. Attendance will be taken and your participation grade will include not only your attendance </w:t>
      </w:r>
      <w:r w:rsidR="008814B1">
        <w:t>but also</w:t>
      </w:r>
      <w:r>
        <w:t xml:space="preserve"> your active contributions to class discussions and projects.</w:t>
      </w:r>
    </w:p>
    <w:p w14:paraId="47EB25B3" w14:textId="77777777" w:rsidR="005F42AF" w:rsidRDefault="005F42AF" w:rsidP="005F42AF">
      <w:pPr>
        <w:pStyle w:val="Heading1"/>
      </w:pPr>
      <w:r>
        <w:t>Grading Policies</w:t>
      </w:r>
    </w:p>
    <w:p w14:paraId="23122D01" w14:textId="77777777" w:rsidR="00686E53" w:rsidRDefault="00686E53" w:rsidP="00B8033A"/>
    <w:p w14:paraId="0B554533" w14:textId="1F6B2790" w:rsidR="00B8033A" w:rsidRDefault="00403AF9" w:rsidP="00B8033A">
      <w:r>
        <w:t>Final Grade will be based on:</w:t>
      </w:r>
    </w:p>
    <w:p w14:paraId="6CD981C6" w14:textId="78354280" w:rsidR="00A030C5" w:rsidRDefault="008814B1" w:rsidP="00B8033A">
      <w:r>
        <w:t>Participation</w:t>
      </w:r>
      <w:r>
        <w:tab/>
      </w:r>
      <w:r>
        <w:tab/>
      </w:r>
      <w:r>
        <w:tab/>
      </w:r>
      <w:r>
        <w:tab/>
      </w:r>
      <w:r>
        <w:tab/>
        <w:t>10</w:t>
      </w:r>
      <w:r w:rsidR="00A030C5">
        <w:t>%</w:t>
      </w:r>
    </w:p>
    <w:p w14:paraId="614C7417" w14:textId="5DE74D06" w:rsidR="00403AF9" w:rsidRDefault="008814B1" w:rsidP="00B8033A">
      <w:r>
        <w:t>2 Quizzes at 10% each</w:t>
      </w:r>
      <w:r>
        <w:tab/>
      </w:r>
      <w:r>
        <w:tab/>
      </w:r>
      <w:r>
        <w:tab/>
      </w:r>
      <w:r>
        <w:tab/>
        <w:t>2</w:t>
      </w:r>
      <w:r w:rsidR="00403AF9">
        <w:t>0%</w:t>
      </w:r>
    </w:p>
    <w:p w14:paraId="4D0E89E5" w14:textId="0D82D20C" w:rsidR="00403AF9" w:rsidRDefault="00403AF9" w:rsidP="00B8033A">
      <w:r>
        <w:t xml:space="preserve">3 Discussion Boards at 10% each </w:t>
      </w:r>
      <w:r>
        <w:tab/>
      </w:r>
      <w:r>
        <w:tab/>
        <w:t>30%</w:t>
      </w:r>
    </w:p>
    <w:p w14:paraId="6EC0DB4A" w14:textId="6A02BF8C" w:rsidR="008814B1" w:rsidRDefault="008814B1" w:rsidP="00B8033A">
      <w:r>
        <w:t>Special Topics Paper</w:t>
      </w:r>
      <w:r w:rsidR="004F63C1">
        <w:t>/Presentation</w:t>
      </w:r>
      <w:r>
        <w:tab/>
      </w:r>
      <w:r>
        <w:tab/>
        <w:t>20%</w:t>
      </w:r>
    </w:p>
    <w:p w14:paraId="41CCF37A" w14:textId="7B249A4E" w:rsidR="00403AF9" w:rsidRDefault="00A030C5" w:rsidP="00B8033A">
      <w:r>
        <w:t>Final Exam</w:t>
      </w:r>
      <w:r>
        <w:tab/>
      </w:r>
      <w:r>
        <w:tab/>
      </w:r>
      <w:r>
        <w:tab/>
      </w:r>
      <w:r>
        <w:tab/>
      </w:r>
      <w:r>
        <w:tab/>
      </w:r>
      <w:r w:rsidR="008814B1">
        <w:t>2</w:t>
      </w:r>
      <w:r w:rsidR="00403AF9">
        <w:t>0%</w:t>
      </w:r>
    </w:p>
    <w:p w14:paraId="5B91F220" w14:textId="77777777" w:rsidR="00686E53" w:rsidRDefault="00686E53" w:rsidP="00686E53">
      <w:r>
        <w:t xml:space="preserve">Please post your Discussion Boards posts on time. Your classmates are counting on it so they can post their second response post. Late posts will be penalizes one full grade. There are no </w:t>
      </w:r>
      <w:r w:rsidR="00581E9D">
        <w:t>make-ups</w:t>
      </w:r>
      <w:r>
        <w:t xml:space="preserve"> for quizzes or the Final Exam. If there is a TRUE emergency that prevents you from completing any assignment on time, it will be up to the discretion of the professor whether to allow extra time or not and how much, if allowed. Best to hand it in on time!</w:t>
      </w:r>
    </w:p>
    <w:p w14:paraId="0902952A" w14:textId="77777777" w:rsidR="00686E53" w:rsidRDefault="00686E53" w:rsidP="00686E53">
      <w:pPr>
        <w:spacing w:after="0"/>
      </w:pPr>
      <w:r>
        <w:t>See Final Grade scale below:</w:t>
      </w:r>
    </w:p>
    <w:p w14:paraId="43211013" w14:textId="77777777" w:rsidR="00686E53" w:rsidRDefault="00686E53" w:rsidP="00686E53"/>
    <w:tbl>
      <w:tblPr>
        <w:tblW w:w="0" w:type="auto"/>
        <w:tblInd w:w="-8" w:type="dxa"/>
        <w:tblLayout w:type="fixed"/>
        <w:tblCellMar>
          <w:left w:w="0" w:type="dxa"/>
          <w:right w:w="0" w:type="dxa"/>
        </w:tblCellMar>
        <w:tblLook w:val="0000" w:firstRow="0" w:lastRow="0" w:firstColumn="0" w:lastColumn="0" w:noHBand="0" w:noVBand="0"/>
        <w:tblCaption w:val="Grade scale chart"/>
        <w:tblDescription w:val="This chart shows the relationship between a percentage and the letter grade"/>
      </w:tblPr>
      <w:tblGrid>
        <w:gridCol w:w="1279"/>
        <w:gridCol w:w="1711"/>
        <w:gridCol w:w="1260"/>
        <w:gridCol w:w="1980"/>
      </w:tblGrid>
      <w:tr w:rsidR="00686E53" w:rsidRPr="00C00418" w14:paraId="510BD055" w14:textId="77777777" w:rsidTr="000D4F2D">
        <w:trPr>
          <w:trHeight w:hRule="exact" w:val="331"/>
        </w:trPr>
        <w:tc>
          <w:tcPr>
            <w:tcW w:w="6230" w:type="dxa"/>
            <w:gridSpan w:val="4"/>
            <w:tcBorders>
              <w:top w:val="single" w:sz="2" w:space="0" w:color="00000A"/>
              <w:left w:val="single" w:sz="6" w:space="0" w:color="00000A"/>
              <w:bottom w:val="single" w:sz="4" w:space="0" w:color="00000A"/>
              <w:right w:val="single" w:sz="6" w:space="0" w:color="00000A"/>
            </w:tcBorders>
          </w:tcPr>
          <w:p w14:paraId="66727BFF" w14:textId="77777777" w:rsidR="00686E53" w:rsidRPr="00C00418" w:rsidRDefault="00686E53" w:rsidP="000D4F2D">
            <w:pPr>
              <w:widowControl w:val="0"/>
              <w:autoSpaceDE w:val="0"/>
              <w:autoSpaceDN w:val="0"/>
              <w:adjustRightInd w:val="0"/>
              <w:spacing w:before="29" w:after="0" w:line="240" w:lineRule="auto"/>
              <w:ind w:left="2365" w:right="2343"/>
              <w:rPr>
                <w:rFonts w:cs="Times New Roman"/>
                <w:sz w:val="24"/>
                <w:szCs w:val="24"/>
              </w:rPr>
            </w:pPr>
            <w:r w:rsidRPr="00C00418">
              <w:rPr>
                <w:rFonts w:cs="Book Antiqua"/>
                <w:b/>
                <w:bCs/>
                <w:color w:val="00000A"/>
                <w:spacing w:val="1"/>
              </w:rPr>
              <w:t>G</w:t>
            </w:r>
            <w:r w:rsidRPr="00C00418">
              <w:rPr>
                <w:rFonts w:cs="Book Antiqua"/>
                <w:b/>
                <w:bCs/>
                <w:color w:val="00000A"/>
              </w:rPr>
              <w:t xml:space="preserve">rade </w:t>
            </w:r>
            <w:r w:rsidRPr="00C00418">
              <w:rPr>
                <w:rFonts w:cs="Book Antiqua"/>
                <w:b/>
                <w:bCs/>
                <w:color w:val="00000A"/>
                <w:spacing w:val="-1"/>
              </w:rPr>
              <w:t>R</w:t>
            </w:r>
            <w:r w:rsidRPr="00C00418">
              <w:rPr>
                <w:rFonts w:cs="Book Antiqua"/>
                <w:b/>
                <w:bCs/>
                <w:color w:val="00000A"/>
              </w:rPr>
              <w:t>an</w:t>
            </w:r>
            <w:r w:rsidRPr="00C00418">
              <w:rPr>
                <w:rFonts w:cs="Book Antiqua"/>
                <w:b/>
                <w:bCs/>
                <w:color w:val="00000A"/>
                <w:spacing w:val="-3"/>
              </w:rPr>
              <w:t>g</w:t>
            </w:r>
            <w:r w:rsidRPr="00C00418">
              <w:rPr>
                <w:rFonts w:cs="Book Antiqua"/>
                <w:b/>
                <w:bCs/>
                <w:color w:val="00000A"/>
              </w:rPr>
              <w:t>es</w:t>
            </w:r>
          </w:p>
        </w:tc>
      </w:tr>
      <w:tr w:rsidR="00686E53" w:rsidRPr="00C00418" w14:paraId="46A69EE6"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4D443FE5" w14:textId="77777777" w:rsidR="00686E53" w:rsidRPr="00C00418" w:rsidRDefault="00686E53" w:rsidP="000D4F2D">
            <w:pPr>
              <w:widowControl w:val="0"/>
              <w:autoSpaceDE w:val="0"/>
              <w:autoSpaceDN w:val="0"/>
              <w:adjustRightInd w:val="0"/>
              <w:spacing w:after="0" w:line="270" w:lineRule="exact"/>
              <w:ind w:left="510" w:right="491"/>
              <w:rPr>
                <w:rFonts w:cs="Times New Roman"/>
                <w:sz w:val="24"/>
                <w:szCs w:val="24"/>
              </w:rPr>
            </w:pPr>
            <w:r w:rsidRPr="00C00418">
              <w:rPr>
                <w:rFonts w:cs="Book Antiqua"/>
                <w:color w:val="00000A"/>
                <w:position w:val="1"/>
              </w:rPr>
              <w:t>A</w:t>
            </w:r>
          </w:p>
        </w:tc>
        <w:tc>
          <w:tcPr>
            <w:tcW w:w="1711" w:type="dxa"/>
            <w:tcBorders>
              <w:top w:val="single" w:sz="4" w:space="0" w:color="00000A"/>
              <w:left w:val="single" w:sz="4" w:space="0" w:color="00000A"/>
              <w:bottom w:val="single" w:sz="4" w:space="0" w:color="00000A"/>
              <w:right w:val="single" w:sz="2" w:space="0" w:color="00000A"/>
            </w:tcBorders>
          </w:tcPr>
          <w:p w14:paraId="4E540710" w14:textId="77777777" w:rsidR="00686E53" w:rsidRPr="00C00418" w:rsidRDefault="00686E53" w:rsidP="000D4F2D">
            <w:pPr>
              <w:widowControl w:val="0"/>
              <w:autoSpaceDE w:val="0"/>
              <w:autoSpaceDN w:val="0"/>
              <w:adjustRightInd w:val="0"/>
              <w:spacing w:after="0" w:line="270" w:lineRule="exact"/>
              <w:ind w:left="297" w:right="-20"/>
              <w:rPr>
                <w:rFonts w:cs="Times New Roman"/>
                <w:sz w:val="24"/>
                <w:szCs w:val="24"/>
              </w:rPr>
            </w:pPr>
            <w:r w:rsidRPr="00C00418">
              <w:rPr>
                <w:rFonts w:cs="Book Antiqua"/>
                <w:color w:val="00000A"/>
                <w:position w:val="1"/>
              </w:rPr>
              <w:t>95% -</w:t>
            </w:r>
            <w:r w:rsidRPr="00C00418">
              <w:rPr>
                <w:rFonts w:cs="Book Antiqua"/>
                <w:color w:val="00000A"/>
                <w:spacing w:val="1"/>
                <w:position w:val="1"/>
              </w:rPr>
              <w:t xml:space="preserve"> </w:t>
            </w:r>
            <w:r w:rsidRPr="00C00418">
              <w:rPr>
                <w:rFonts w:cs="Book Antiqua"/>
                <w:color w:val="00000A"/>
                <w:position w:val="1"/>
              </w:rPr>
              <w:t>100%</w:t>
            </w:r>
          </w:p>
        </w:tc>
        <w:tc>
          <w:tcPr>
            <w:tcW w:w="1260" w:type="dxa"/>
            <w:tcBorders>
              <w:top w:val="single" w:sz="4" w:space="0" w:color="00000A"/>
              <w:left w:val="single" w:sz="2" w:space="0" w:color="00000A"/>
              <w:bottom w:val="single" w:sz="4" w:space="0" w:color="00000A"/>
              <w:right w:val="single" w:sz="4" w:space="0" w:color="00000A"/>
            </w:tcBorders>
          </w:tcPr>
          <w:p w14:paraId="089FC69C" w14:textId="77777777" w:rsidR="00686E53" w:rsidRPr="00C00418" w:rsidRDefault="00686E53" w:rsidP="000D4F2D">
            <w:pPr>
              <w:widowControl w:val="0"/>
              <w:autoSpaceDE w:val="0"/>
              <w:autoSpaceDN w:val="0"/>
              <w:adjustRightInd w:val="0"/>
              <w:spacing w:after="0" w:line="270" w:lineRule="exact"/>
              <w:ind w:left="445" w:right="423"/>
              <w:rPr>
                <w:rFonts w:cs="Times New Roman"/>
                <w:sz w:val="24"/>
                <w:szCs w:val="24"/>
              </w:rPr>
            </w:pPr>
            <w:r w:rsidRPr="00C00418">
              <w:rPr>
                <w:rFonts w:cs="Book Antiqua"/>
                <w:color w:val="00000A"/>
                <w:spacing w:val="-1"/>
                <w:position w:val="1"/>
              </w:rPr>
              <w:t>C</w:t>
            </w:r>
            <w:r w:rsidRPr="00C00418">
              <w:rPr>
                <w:rFonts w:cs="Book Antiqua"/>
                <w:color w:val="00000A"/>
                <w:position w:val="1"/>
              </w:rPr>
              <w:t>+</w:t>
            </w:r>
          </w:p>
        </w:tc>
        <w:tc>
          <w:tcPr>
            <w:tcW w:w="1980" w:type="dxa"/>
            <w:tcBorders>
              <w:top w:val="single" w:sz="4" w:space="0" w:color="00000A"/>
              <w:left w:val="single" w:sz="4" w:space="0" w:color="00000A"/>
              <w:bottom w:val="single" w:sz="4" w:space="0" w:color="00000A"/>
              <w:right w:val="single" w:sz="6" w:space="0" w:color="00000A"/>
            </w:tcBorders>
          </w:tcPr>
          <w:p w14:paraId="74930152" w14:textId="77777777" w:rsidR="00686E53" w:rsidRPr="00C00418" w:rsidRDefault="00686E53" w:rsidP="000D4F2D">
            <w:pPr>
              <w:widowControl w:val="0"/>
              <w:autoSpaceDE w:val="0"/>
              <w:autoSpaceDN w:val="0"/>
              <w:adjustRightInd w:val="0"/>
              <w:spacing w:after="0" w:line="270" w:lineRule="exact"/>
              <w:ind w:left="486" w:right="-20"/>
              <w:rPr>
                <w:rFonts w:cs="Times New Roman"/>
                <w:sz w:val="24"/>
                <w:szCs w:val="24"/>
              </w:rPr>
            </w:pPr>
            <w:r w:rsidRPr="00C00418">
              <w:rPr>
                <w:rFonts w:cs="Book Antiqua"/>
                <w:color w:val="00000A"/>
                <w:position w:val="1"/>
              </w:rPr>
              <w:t>77% -</w:t>
            </w:r>
            <w:r w:rsidRPr="00C00418">
              <w:rPr>
                <w:rFonts w:cs="Book Antiqua"/>
                <w:color w:val="00000A"/>
                <w:spacing w:val="1"/>
                <w:position w:val="1"/>
              </w:rPr>
              <w:t xml:space="preserve"> </w:t>
            </w:r>
            <w:r w:rsidRPr="00C00418">
              <w:rPr>
                <w:rFonts w:cs="Book Antiqua"/>
                <w:color w:val="00000A"/>
                <w:position w:val="1"/>
              </w:rPr>
              <w:t>79%</w:t>
            </w:r>
          </w:p>
        </w:tc>
      </w:tr>
      <w:tr w:rsidR="00686E53" w:rsidRPr="00C00418" w14:paraId="241F7FEB"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012ABDFE" w14:textId="77777777" w:rsidR="00686E53" w:rsidRPr="00C00418" w:rsidRDefault="00686E53" w:rsidP="000D4F2D">
            <w:pPr>
              <w:widowControl w:val="0"/>
              <w:autoSpaceDE w:val="0"/>
              <w:autoSpaceDN w:val="0"/>
              <w:adjustRightInd w:val="0"/>
              <w:spacing w:after="0" w:line="270" w:lineRule="exact"/>
              <w:ind w:left="472" w:right="455"/>
              <w:rPr>
                <w:rFonts w:cs="Times New Roman"/>
                <w:sz w:val="24"/>
                <w:szCs w:val="24"/>
              </w:rPr>
            </w:pPr>
            <w:r>
              <w:rPr>
                <w:rFonts w:cs="Book Antiqua"/>
                <w:color w:val="00000A"/>
                <w:spacing w:val="1"/>
                <w:position w:val="1"/>
              </w:rPr>
              <w:t xml:space="preserve"> </w:t>
            </w:r>
            <w:r w:rsidRPr="00C00418">
              <w:rPr>
                <w:rFonts w:cs="Book Antiqua"/>
                <w:color w:val="00000A"/>
                <w:spacing w:val="1"/>
                <w:position w:val="1"/>
              </w:rPr>
              <w:t>A</w:t>
            </w:r>
            <w:r w:rsidRPr="00C00418">
              <w:rPr>
                <w:rFonts w:cs="Book Antiqua"/>
                <w:color w:val="00000A"/>
                <w:position w:val="1"/>
              </w:rPr>
              <w:t>-</w:t>
            </w:r>
          </w:p>
        </w:tc>
        <w:tc>
          <w:tcPr>
            <w:tcW w:w="1711" w:type="dxa"/>
            <w:tcBorders>
              <w:top w:val="single" w:sz="4" w:space="0" w:color="00000A"/>
              <w:left w:val="single" w:sz="4" w:space="0" w:color="00000A"/>
              <w:bottom w:val="single" w:sz="4" w:space="0" w:color="00000A"/>
              <w:right w:val="single" w:sz="2" w:space="0" w:color="00000A"/>
            </w:tcBorders>
          </w:tcPr>
          <w:p w14:paraId="5FC763FB" w14:textId="77777777" w:rsidR="00686E53" w:rsidRPr="00C00418" w:rsidRDefault="00686E53" w:rsidP="000D4F2D">
            <w:pPr>
              <w:widowControl w:val="0"/>
              <w:autoSpaceDE w:val="0"/>
              <w:autoSpaceDN w:val="0"/>
              <w:adjustRightInd w:val="0"/>
              <w:spacing w:after="0" w:line="270" w:lineRule="exact"/>
              <w:ind w:left="352" w:right="-20"/>
              <w:rPr>
                <w:rFonts w:cs="Times New Roman"/>
                <w:sz w:val="24"/>
                <w:szCs w:val="24"/>
              </w:rPr>
            </w:pPr>
            <w:r w:rsidRPr="00C00418">
              <w:rPr>
                <w:rFonts w:cs="Book Antiqua"/>
                <w:color w:val="00000A"/>
                <w:position w:val="1"/>
              </w:rPr>
              <w:t>90% -</w:t>
            </w:r>
            <w:r w:rsidRPr="00C00418">
              <w:rPr>
                <w:rFonts w:cs="Book Antiqua"/>
                <w:color w:val="00000A"/>
                <w:spacing w:val="1"/>
                <w:position w:val="1"/>
              </w:rPr>
              <w:t xml:space="preserve"> </w:t>
            </w:r>
            <w:r w:rsidRPr="00C00418">
              <w:rPr>
                <w:rFonts w:cs="Book Antiqua"/>
                <w:color w:val="00000A"/>
                <w:position w:val="1"/>
              </w:rPr>
              <w:t>94%</w:t>
            </w:r>
          </w:p>
        </w:tc>
        <w:tc>
          <w:tcPr>
            <w:tcW w:w="1260" w:type="dxa"/>
            <w:tcBorders>
              <w:top w:val="single" w:sz="4" w:space="0" w:color="00000A"/>
              <w:left w:val="single" w:sz="2" w:space="0" w:color="00000A"/>
              <w:bottom w:val="single" w:sz="4" w:space="0" w:color="00000A"/>
              <w:right w:val="single" w:sz="4" w:space="0" w:color="00000A"/>
            </w:tcBorders>
          </w:tcPr>
          <w:p w14:paraId="7F53828D" w14:textId="77777777" w:rsidR="00686E53" w:rsidRPr="00C00418" w:rsidRDefault="00686E53" w:rsidP="000D4F2D">
            <w:pPr>
              <w:widowControl w:val="0"/>
              <w:autoSpaceDE w:val="0"/>
              <w:autoSpaceDN w:val="0"/>
              <w:adjustRightInd w:val="0"/>
              <w:spacing w:after="0" w:line="270" w:lineRule="exact"/>
              <w:ind w:left="512" w:right="489"/>
              <w:rPr>
                <w:rFonts w:cs="Times New Roman"/>
                <w:sz w:val="24"/>
                <w:szCs w:val="24"/>
              </w:rPr>
            </w:pPr>
            <w:r w:rsidRPr="00C00418">
              <w:rPr>
                <w:rFonts w:cs="Book Antiqua"/>
                <w:color w:val="00000A"/>
                <w:position w:val="1"/>
              </w:rPr>
              <w:t>C</w:t>
            </w:r>
          </w:p>
        </w:tc>
        <w:tc>
          <w:tcPr>
            <w:tcW w:w="1980" w:type="dxa"/>
            <w:tcBorders>
              <w:top w:val="single" w:sz="4" w:space="0" w:color="00000A"/>
              <w:left w:val="single" w:sz="4" w:space="0" w:color="00000A"/>
              <w:bottom w:val="single" w:sz="4" w:space="0" w:color="00000A"/>
              <w:right w:val="single" w:sz="6" w:space="0" w:color="00000A"/>
            </w:tcBorders>
          </w:tcPr>
          <w:p w14:paraId="41C455E1" w14:textId="7536F756" w:rsidR="00686E53" w:rsidRPr="00C00418" w:rsidRDefault="000D4F2D" w:rsidP="000D4F2D">
            <w:pPr>
              <w:widowControl w:val="0"/>
              <w:autoSpaceDE w:val="0"/>
              <w:autoSpaceDN w:val="0"/>
              <w:adjustRightInd w:val="0"/>
              <w:spacing w:after="0" w:line="270" w:lineRule="exact"/>
              <w:ind w:left="486" w:right="-20"/>
              <w:rPr>
                <w:rFonts w:cs="Times New Roman"/>
                <w:sz w:val="24"/>
                <w:szCs w:val="24"/>
              </w:rPr>
            </w:pPr>
            <w:r>
              <w:rPr>
                <w:rFonts w:cs="Book Antiqua"/>
                <w:color w:val="00000A"/>
                <w:position w:val="1"/>
              </w:rPr>
              <w:t>74</w:t>
            </w:r>
            <w:r w:rsidR="00686E53" w:rsidRPr="00C00418">
              <w:rPr>
                <w:rFonts w:cs="Book Antiqua"/>
                <w:color w:val="00000A"/>
                <w:position w:val="1"/>
              </w:rPr>
              <w:t>% -</w:t>
            </w:r>
            <w:r w:rsidR="00686E53" w:rsidRPr="00C00418">
              <w:rPr>
                <w:rFonts w:cs="Book Antiqua"/>
                <w:color w:val="00000A"/>
                <w:spacing w:val="1"/>
                <w:position w:val="1"/>
              </w:rPr>
              <w:t xml:space="preserve"> </w:t>
            </w:r>
            <w:r w:rsidR="00686E53" w:rsidRPr="00C00418">
              <w:rPr>
                <w:rFonts w:cs="Book Antiqua"/>
                <w:color w:val="00000A"/>
                <w:position w:val="1"/>
              </w:rPr>
              <w:t>76%</w:t>
            </w:r>
          </w:p>
        </w:tc>
      </w:tr>
      <w:tr w:rsidR="00686E53" w:rsidRPr="00C00418" w14:paraId="3255FD1C"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677B126A" w14:textId="77777777" w:rsidR="00686E53" w:rsidRPr="00C00418" w:rsidRDefault="00686E53" w:rsidP="000D4F2D">
            <w:pPr>
              <w:widowControl w:val="0"/>
              <w:autoSpaceDE w:val="0"/>
              <w:autoSpaceDN w:val="0"/>
              <w:adjustRightInd w:val="0"/>
              <w:spacing w:after="0" w:line="270" w:lineRule="exact"/>
              <w:ind w:left="460" w:right="445"/>
              <w:rPr>
                <w:rFonts w:cs="Times New Roman"/>
                <w:sz w:val="24"/>
                <w:szCs w:val="24"/>
              </w:rPr>
            </w:pPr>
            <w:r w:rsidRPr="00C00418">
              <w:rPr>
                <w:rFonts w:cs="Book Antiqua"/>
                <w:color w:val="00000A"/>
                <w:position w:val="1"/>
              </w:rPr>
              <w:t>B+</w:t>
            </w:r>
          </w:p>
        </w:tc>
        <w:tc>
          <w:tcPr>
            <w:tcW w:w="1711" w:type="dxa"/>
            <w:tcBorders>
              <w:top w:val="single" w:sz="4" w:space="0" w:color="00000A"/>
              <w:left w:val="single" w:sz="4" w:space="0" w:color="00000A"/>
              <w:bottom w:val="single" w:sz="4" w:space="0" w:color="00000A"/>
              <w:right w:val="single" w:sz="2" w:space="0" w:color="00000A"/>
            </w:tcBorders>
          </w:tcPr>
          <w:p w14:paraId="777E679D" w14:textId="77777777" w:rsidR="00686E53" w:rsidRPr="00C00418" w:rsidRDefault="00686E53" w:rsidP="000D4F2D">
            <w:pPr>
              <w:widowControl w:val="0"/>
              <w:autoSpaceDE w:val="0"/>
              <w:autoSpaceDN w:val="0"/>
              <w:adjustRightInd w:val="0"/>
              <w:spacing w:after="0" w:line="270" w:lineRule="exact"/>
              <w:ind w:left="352" w:right="-20"/>
              <w:rPr>
                <w:rFonts w:cs="Times New Roman"/>
                <w:sz w:val="24"/>
                <w:szCs w:val="24"/>
              </w:rPr>
            </w:pPr>
            <w:r w:rsidRPr="00C00418">
              <w:rPr>
                <w:rFonts w:cs="Book Antiqua"/>
                <w:color w:val="00000A"/>
                <w:position w:val="1"/>
              </w:rPr>
              <w:t>87% -</w:t>
            </w:r>
            <w:r w:rsidRPr="00C00418">
              <w:rPr>
                <w:rFonts w:cs="Book Antiqua"/>
                <w:color w:val="00000A"/>
                <w:spacing w:val="1"/>
                <w:position w:val="1"/>
              </w:rPr>
              <w:t xml:space="preserve"> </w:t>
            </w:r>
            <w:r w:rsidRPr="00C00418">
              <w:rPr>
                <w:rFonts w:cs="Book Antiqua"/>
                <w:color w:val="00000A"/>
                <w:position w:val="1"/>
              </w:rPr>
              <w:t>89%</w:t>
            </w:r>
          </w:p>
        </w:tc>
        <w:tc>
          <w:tcPr>
            <w:tcW w:w="1260" w:type="dxa"/>
            <w:tcBorders>
              <w:top w:val="single" w:sz="4" w:space="0" w:color="00000A"/>
              <w:left w:val="single" w:sz="2" w:space="0" w:color="00000A"/>
              <w:bottom w:val="single" w:sz="4" w:space="0" w:color="00000A"/>
              <w:right w:val="single" w:sz="4" w:space="0" w:color="00000A"/>
            </w:tcBorders>
          </w:tcPr>
          <w:p w14:paraId="4759DC95" w14:textId="77777777" w:rsidR="00686E53" w:rsidRPr="00C00418" w:rsidRDefault="00686E53" w:rsidP="000D4F2D">
            <w:pPr>
              <w:widowControl w:val="0"/>
              <w:autoSpaceDE w:val="0"/>
              <w:autoSpaceDN w:val="0"/>
              <w:adjustRightInd w:val="0"/>
              <w:spacing w:after="0" w:line="270" w:lineRule="exact"/>
              <w:ind w:left="474" w:right="455"/>
              <w:rPr>
                <w:rFonts w:cs="Times New Roman"/>
                <w:sz w:val="24"/>
                <w:szCs w:val="24"/>
              </w:rPr>
            </w:pPr>
            <w:r>
              <w:rPr>
                <w:rFonts w:cs="Book Antiqua"/>
                <w:color w:val="00000A"/>
                <w:spacing w:val="-1"/>
                <w:position w:val="1"/>
              </w:rPr>
              <w:t xml:space="preserve"> </w:t>
            </w:r>
            <w:r w:rsidRPr="00C00418">
              <w:rPr>
                <w:rFonts w:cs="Book Antiqua"/>
                <w:color w:val="00000A"/>
                <w:spacing w:val="-1"/>
                <w:position w:val="1"/>
              </w:rPr>
              <w:t>C</w:t>
            </w:r>
            <w:r w:rsidRPr="00C00418">
              <w:rPr>
                <w:rFonts w:cs="Book Antiqua"/>
                <w:color w:val="00000A"/>
                <w:position w:val="1"/>
              </w:rPr>
              <w:t>-</w:t>
            </w:r>
          </w:p>
        </w:tc>
        <w:tc>
          <w:tcPr>
            <w:tcW w:w="1980" w:type="dxa"/>
            <w:tcBorders>
              <w:top w:val="single" w:sz="4" w:space="0" w:color="00000A"/>
              <w:left w:val="single" w:sz="4" w:space="0" w:color="00000A"/>
              <w:bottom w:val="single" w:sz="4" w:space="0" w:color="00000A"/>
              <w:right w:val="single" w:sz="6" w:space="0" w:color="00000A"/>
            </w:tcBorders>
          </w:tcPr>
          <w:p w14:paraId="5D70255B" w14:textId="29F9F389" w:rsidR="00686E53" w:rsidRPr="00C00418" w:rsidRDefault="00686E53" w:rsidP="000D4F2D">
            <w:pPr>
              <w:widowControl w:val="0"/>
              <w:autoSpaceDE w:val="0"/>
              <w:autoSpaceDN w:val="0"/>
              <w:adjustRightInd w:val="0"/>
              <w:spacing w:after="0" w:line="270" w:lineRule="exact"/>
              <w:ind w:left="486" w:right="-20"/>
              <w:rPr>
                <w:rFonts w:cs="Times New Roman"/>
                <w:sz w:val="24"/>
                <w:szCs w:val="24"/>
              </w:rPr>
            </w:pPr>
            <w:r w:rsidRPr="00C00418">
              <w:rPr>
                <w:rFonts w:cs="Book Antiqua"/>
                <w:color w:val="00000A"/>
                <w:position w:val="1"/>
              </w:rPr>
              <w:t>70% -</w:t>
            </w:r>
            <w:r w:rsidRPr="00C00418">
              <w:rPr>
                <w:rFonts w:cs="Book Antiqua"/>
                <w:color w:val="00000A"/>
                <w:spacing w:val="1"/>
                <w:position w:val="1"/>
              </w:rPr>
              <w:t xml:space="preserve"> </w:t>
            </w:r>
            <w:r w:rsidR="000D4F2D">
              <w:rPr>
                <w:rFonts w:cs="Book Antiqua"/>
                <w:color w:val="00000A"/>
                <w:position w:val="1"/>
              </w:rPr>
              <w:t>73</w:t>
            </w:r>
            <w:r w:rsidRPr="00C00418">
              <w:rPr>
                <w:rFonts w:cs="Book Antiqua"/>
                <w:color w:val="00000A"/>
                <w:position w:val="1"/>
              </w:rPr>
              <w:t>%</w:t>
            </w:r>
          </w:p>
        </w:tc>
      </w:tr>
      <w:tr w:rsidR="00686E53" w:rsidRPr="00C00418" w14:paraId="13092918"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27DBE7FA" w14:textId="77777777" w:rsidR="00686E53" w:rsidRPr="00C00418" w:rsidRDefault="00686E53" w:rsidP="000D4F2D">
            <w:pPr>
              <w:widowControl w:val="0"/>
              <w:autoSpaceDE w:val="0"/>
              <w:autoSpaceDN w:val="0"/>
              <w:adjustRightInd w:val="0"/>
              <w:spacing w:after="0" w:line="270" w:lineRule="exact"/>
              <w:ind w:left="527" w:right="511"/>
              <w:rPr>
                <w:rFonts w:cs="Times New Roman"/>
                <w:sz w:val="24"/>
                <w:szCs w:val="24"/>
              </w:rPr>
            </w:pPr>
            <w:r w:rsidRPr="00C00418">
              <w:rPr>
                <w:rFonts w:cs="Book Antiqua"/>
                <w:color w:val="00000A"/>
                <w:position w:val="1"/>
              </w:rPr>
              <w:t>B</w:t>
            </w:r>
          </w:p>
        </w:tc>
        <w:tc>
          <w:tcPr>
            <w:tcW w:w="1711" w:type="dxa"/>
            <w:tcBorders>
              <w:top w:val="single" w:sz="4" w:space="0" w:color="00000A"/>
              <w:left w:val="single" w:sz="4" w:space="0" w:color="00000A"/>
              <w:bottom w:val="single" w:sz="4" w:space="0" w:color="00000A"/>
              <w:right w:val="single" w:sz="2" w:space="0" w:color="00000A"/>
            </w:tcBorders>
          </w:tcPr>
          <w:p w14:paraId="3A5F1C44" w14:textId="6ECBFDFE" w:rsidR="00686E53" w:rsidRPr="00C00418" w:rsidRDefault="000D4F2D" w:rsidP="000D4F2D">
            <w:pPr>
              <w:widowControl w:val="0"/>
              <w:autoSpaceDE w:val="0"/>
              <w:autoSpaceDN w:val="0"/>
              <w:adjustRightInd w:val="0"/>
              <w:spacing w:after="0" w:line="270" w:lineRule="exact"/>
              <w:ind w:left="352" w:right="-20"/>
              <w:rPr>
                <w:rFonts w:cs="Times New Roman"/>
                <w:sz w:val="24"/>
                <w:szCs w:val="24"/>
              </w:rPr>
            </w:pPr>
            <w:r>
              <w:rPr>
                <w:rFonts w:cs="Book Antiqua"/>
                <w:color w:val="00000A"/>
                <w:position w:val="1"/>
              </w:rPr>
              <w:t>84</w:t>
            </w:r>
            <w:r w:rsidR="00686E53" w:rsidRPr="00C00418">
              <w:rPr>
                <w:rFonts w:cs="Book Antiqua"/>
                <w:color w:val="00000A"/>
                <w:position w:val="1"/>
              </w:rPr>
              <w:t>% -</w:t>
            </w:r>
            <w:r w:rsidR="00686E53" w:rsidRPr="00C00418">
              <w:rPr>
                <w:rFonts w:cs="Book Antiqua"/>
                <w:color w:val="00000A"/>
                <w:spacing w:val="1"/>
                <w:position w:val="1"/>
              </w:rPr>
              <w:t xml:space="preserve"> </w:t>
            </w:r>
            <w:r w:rsidR="00686E53" w:rsidRPr="00C00418">
              <w:rPr>
                <w:rFonts w:cs="Book Antiqua"/>
                <w:color w:val="00000A"/>
                <w:position w:val="1"/>
              </w:rPr>
              <w:t>86%</w:t>
            </w:r>
          </w:p>
        </w:tc>
        <w:tc>
          <w:tcPr>
            <w:tcW w:w="1260" w:type="dxa"/>
            <w:tcBorders>
              <w:top w:val="single" w:sz="4" w:space="0" w:color="00000A"/>
              <w:left w:val="single" w:sz="2" w:space="0" w:color="00000A"/>
              <w:bottom w:val="single" w:sz="4" w:space="0" w:color="00000A"/>
              <w:right w:val="single" w:sz="4" w:space="0" w:color="00000A"/>
            </w:tcBorders>
          </w:tcPr>
          <w:p w14:paraId="6DCC2A40" w14:textId="77777777" w:rsidR="00686E53" w:rsidRPr="00C00418" w:rsidRDefault="00686E53" w:rsidP="000D4F2D">
            <w:pPr>
              <w:widowControl w:val="0"/>
              <w:autoSpaceDE w:val="0"/>
              <w:autoSpaceDN w:val="0"/>
              <w:adjustRightInd w:val="0"/>
              <w:spacing w:after="0" w:line="270" w:lineRule="exact"/>
              <w:ind w:left="438" w:right="416"/>
              <w:rPr>
                <w:rFonts w:cs="Times New Roman"/>
                <w:sz w:val="24"/>
                <w:szCs w:val="24"/>
              </w:rPr>
            </w:pPr>
            <w:r w:rsidRPr="00C00418">
              <w:rPr>
                <w:rFonts w:cs="Book Antiqua"/>
                <w:color w:val="00000A"/>
                <w:position w:val="1"/>
              </w:rPr>
              <w:t>D+</w:t>
            </w:r>
          </w:p>
        </w:tc>
        <w:tc>
          <w:tcPr>
            <w:tcW w:w="1980" w:type="dxa"/>
            <w:tcBorders>
              <w:top w:val="single" w:sz="4" w:space="0" w:color="00000A"/>
              <w:left w:val="single" w:sz="4" w:space="0" w:color="00000A"/>
              <w:bottom w:val="single" w:sz="4" w:space="0" w:color="00000A"/>
              <w:right w:val="single" w:sz="6" w:space="0" w:color="00000A"/>
            </w:tcBorders>
          </w:tcPr>
          <w:p w14:paraId="4C7DD961" w14:textId="07198A5E" w:rsidR="00686E53" w:rsidRPr="00C00418" w:rsidRDefault="00A030C5" w:rsidP="000D4F2D">
            <w:pPr>
              <w:widowControl w:val="0"/>
              <w:autoSpaceDE w:val="0"/>
              <w:autoSpaceDN w:val="0"/>
              <w:adjustRightInd w:val="0"/>
              <w:spacing w:after="0" w:line="270" w:lineRule="exact"/>
              <w:ind w:left="486" w:right="-20"/>
              <w:rPr>
                <w:rFonts w:cs="Times New Roman"/>
                <w:sz w:val="24"/>
                <w:szCs w:val="24"/>
              </w:rPr>
            </w:pPr>
            <w:r>
              <w:rPr>
                <w:rFonts w:cs="Book Antiqua"/>
                <w:color w:val="00000A"/>
                <w:position w:val="1"/>
              </w:rPr>
              <w:t>67</w:t>
            </w:r>
            <w:r w:rsidR="00686E53" w:rsidRPr="00C00418">
              <w:rPr>
                <w:rFonts w:cs="Book Antiqua"/>
                <w:color w:val="00000A"/>
                <w:position w:val="1"/>
              </w:rPr>
              <w:t>% -</w:t>
            </w:r>
            <w:r w:rsidR="00686E53" w:rsidRPr="00C00418">
              <w:rPr>
                <w:rFonts w:cs="Book Antiqua"/>
                <w:color w:val="00000A"/>
                <w:spacing w:val="1"/>
                <w:position w:val="1"/>
              </w:rPr>
              <w:t xml:space="preserve"> </w:t>
            </w:r>
            <w:r w:rsidR="00686E53" w:rsidRPr="00C00418">
              <w:rPr>
                <w:rFonts w:cs="Book Antiqua"/>
                <w:color w:val="00000A"/>
                <w:position w:val="1"/>
              </w:rPr>
              <w:t>69%</w:t>
            </w:r>
          </w:p>
        </w:tc>
      </w:tr>
      <w:tr w:rsidR="00686E53" w:rsidRPr="00C00418" w14:paraId="63C74A4E"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617A42CD" w14:textId="77777777" w:rsidR="00686E53" w:rsidRPr="00C00418" w:rsidRDefault="00686E53" w:rsidP="000D4F2D">
            <w:pPr>
              <w:widowControl w:val="0"/>
              <w:autoSpaceDE w:val="0"/>
              <w:autoSpaceDN w:val="0"/>
              <w:adjustRightInd w:val="0"/>
              <w:spacing w:after="0" w:line="270" w:lineRule="exact"/>
              <w:ind w:left="491" w:right="474"/>
              <w:rPr>
                <w:rFonts w:cs="Times New Roman"/>
                <w:sz w:val="24"/>
                <w:szCs w:val="24"/>
              </w:rPr>
            </w:pPr>
            <w:r w:rsidRPr="00C00418">
              <w:rPr>
                <w:rFonts w:cs="Book Antiqua"/>
                <w:color w:val="00000A"/>
                <w:position w:val="1"/>
              </w:rPr>
              <w:t>B-</w:t>
            </w:r>
          </w:p>
        </w:tc>
        <w:tc>
          <w:tcPr>
            <w:tcW w:w="1711" w:type="dxa"/>
            <w:tcBorders>
              <w:top w:val="single" w:sz="4" w:space="0" w:color="00000A"/>
              <w:left w:val="single" w:sz="4" w:space="0" w:color="00000A"/>
              <w:bottom w:val="single" w:sz="4" w:space="0" w:color="00000A"/>
              <w:right w:val="single" w:sz="2" w:space="0" w:color="00000A"/>
            </w:tcBorders>
          </w:tcPr>
          <w:p w14:paraId="2A619E72" w14:textId="77777777" w:rsidR="00686E53" w:rsidRPr="00C00418" w:rsidRDefault="00686E53" w:rsidP="000D4F2D">
            <w:pPr>
              <w:widowControl w:val="0"/>
              <w:autoSpaceDE w:val="0"/>
              <w:autoSpaceDN w:val="0"/>
              <w:adjustRightInd w:val="0"/>
              <w:spacing w:after="0" w:line="270" w:lineRule="exact"/>
              <w:ind w:left="352" w:right="-20"/>
              <w:rPr>
                <w:rFonts w:cs="Times New Roman"/>
                <w:sz w:val="24"/>
                <w:szCs w:val="24"/>
              </w:rPr>
            </w:pPr>
            <w:r w:rsidRPr="00C00418">
              <w:rPr>
                <w:rFonts w:cs="Book Antiqua"/>
                <w:color w:val="00000A"/>
                <w:position w:val="1"/>
              </w:rPr>
              <w:t>80% -</w:t>
            </w:r>
            <w:r w:rsidRPr="00C00418">
              <w:rPr>
                <w:rFonts w:cs="Book Antiqua"/>
                <w:color w:val="00000A"/>
                <w:spacing w:val="1"/>
                <w:position w:val="1"/>
              </w:rPr>
              <w:t xml:space="preserve"> </w:t>
            </w:r>
            <w:r w:rsidRPr="00C00418">
              <w:rPr>
                <w:rFonts w:cs="Book Antiqua"/>
                <w:color w:val="00000A"/>
                <w:position w:val="1"/>
              </w:rPr>
              <w:t>83%</w:t>
            </w:r>
          </w:p>
        </w:tc>
        <w:tc>
          <w:tcPr>
            <w:tcW w:w="1260" w:type="dxa"/>
            <w:tcBorders>
              <w:top w:val="single" w:sz="4" w:space="0" w:color="00000A"/>
              <w:left w:val="single" w:sz="2" w:space="0" w:color="00000A"/>
              <w:bottom w:val="single" w:sz="4" w:space="0" w:color="00000A"/>
              <w:right w:val="single" w:sz="4" w:space="0" w:color="00000A"/>
            </w:tcBorders>
          </w:tcPr>
          <w:p w14:paraId="7E084B6F" w14:textId="77777777" w:rsidR="00686E53" w:rsidRPr="00C00418" w:rsidRDefault="00686E53" w:rsidP="000D4F2D">
            <w:pPr>
              <w:widowControl w:val="0"/>
              <w:autoSpaceDE w:val="0"/>
              <w:autoSpaceDN w:val="0"/>
              <w:adjustRightInd w:val="0"/>
              <w:spacing w:after="0" w:line="270" w:lineRule="exact"/>
              <w:ind w:left="505" w:right="482"/>
              <w:rPr>
                <w:rFonts w:cs="Times New Roman"/>
                <w:sz w:val="24"/>
                <w:szCs w:val="24"/>
              </w:rPr>
            </w:pPr>
            <w:r w:rsidRPr="00C00418">
              <w:rPr>
                <w:rFonts w:cs="Book Antiqua"/>
                <w:color w:val="00000A"/>
                <w:position w:val="1"/>
              </w:rPr>
              <w:t>D</w:t>
            </w:r>
          </w:p>
        </w:tc>
        <w:tc>
          <w:tcPr>
            <w:tcW w:w="1980" w:type="dxa"/>
            <w:tcBorders>
              <w:top w:val="single" w:sz="4" w:space="0" w:color="00000A"/>
              <w:left w:val="single" w:sz="4" w:space="0" w:color="00000A"/>
              <w:bottom w:val="single" w:sz="4" w:space="0" w:color="00000A"/>
              <w:right w:val="single" w:sz="6" w:space="0" w:color="00000A"/>
            </w:tcBorders>
          </w:tcPr>
          <w:p w14:paraId="1F42E13B" w14:textId="1191156F" w:rsidR="00686E53" w:rsidRPr="00C00418" w:rsidRDefault="00A030C5" w:rsidP="000D4F2D">
            <w:pPr>
              <w:widowControl w:val="0"/>
              <w:autoSpaceDE w:val="0"/>
              <w:autoSpaceDN w:val="0"/>
              <w:adjustRightInd w:val="0"/>
              <w:spacing w:after="0" w:line="270" w:lineRule="exact"/>
              <w:ind w:left="486" w:right="-20"/>
              <w:rPr>
                <w:rFonts w:cs="Times New Roman"/>
                <w:sz w:val="24"/>
                <w:szCs w:val="24"/>
              </w:rPr>
            </w:pPr>
            <w:r>
              <w:rPr>
                <w:rFonts w:cs="Book Antiqua"/>
                <w:color w:val="00000A"/>
                <w:position w:val="1"/>
              </w:rPr>
              <w:t>64</w:t>
            </w:r>
            <w:r w:rsidR="00686E53" w:rsidRPr="00C00418">
              <w:rPr>
                <w:rFonts w:cs="Book Antiqua"/>
                <w:color w:val="00000A"/>
                <w:position w:val="1"/>
              </w:rPr>
              <w:t>% -</w:t>
            </w:r>
            <w:r w:rsidR="00686E53" w:rsidRPr="00C00418">
              <w:rPr>
                <w:rFonts w:cs="Book Antiqua"/>
                <w:color w:val="00000A"/>
                <w:spacing w:val="1"/>
                <w:position w:val="1"/>
              </w:rPr>
              <w:t xml:space="preserve"> </w:t>
            </w:r>
            <w:r>
              <w:rPr>
                <w:rFonts w:cs="Book Antiqua"/>
                <w:color w:val="00000A"/>
                <w:position w:val="1"/>
              </w:rPr>
              <w:t>66</w:t>
            </w:r>
            <w:r w:rsidR="00686E53" w:rsidRPr="00C00418">
              <w:rPr>
                <w:rFonts w:cs="Book Antiqua"/>
                <w:color w:val="00000A"/>
                <w:position w:val="1"/>
              </w:rPr>
              <w:t>%</w:t>
            </w:r>
          </w:p>
        </w:tc>
      </w:tr>
      <w:tr w:rsidR="00A030C5" w:rsidRPr="00C00418" w14:paraId="34922282" w14:textId="77777777" w:rsidTr="000D4F2D">
        <w:trPr>
          <w:trHeight w:hRule="exact" w:val="283"/>
        </w:trPr>
        <w:tc>
          <w:tcPr>
            <w:tcW w:w="1279" w:type="dxa"/>
            <w:tcBorders>
              <w:top w:val="single" w:sz="4" w:space="0" w:color="00000A"/>
              <w:left w:val="single" w:sz="6" w:space="0" w:color="00000A"/>
              <w:bottom w:val="single" w:sz="4" w:space="0" w:color="00000A"/>
              <w:right w:val="single" w:sz="4" w:space="0" w:color="00000A"/>
            </w:tcBorders>
          </w:tcPr>
          <w:p w14:paraId="4A6249C3" w14:textId="3ED69B16" w:rsidR="00A030C5" w:rsidRPr="00C00418" w:rsidRDefault="00A030C5" w:rsidP="000D4F2D">
            <w:pPr>
              <w:widowControl w:val="0"/>
              <w:autoSpaceDE w:val="0"/>
              <w:autoSpaceDN w:val="0"/>
              <w:adjustRightInd w:val="0"/>
              <w:spacing w:after="0" w:line="270" w:lineRule="exact"/>
              <w:ind w:left="491" w:right="474"/>
              <w:rPr>
                <w:rFonts w:cs="Book Antiqua"/>
                <w:color w:val="00000A"/>
                <w:position w:val="1"/>
              </w:rPr>
            </w:pPr>
          </w:p>
        </w:tc>
        <w:tc>
          <w:tcPr>
            <w:tcW w:w="1711" w:type="dxa"/>
            <w:tcBorders>
              <w:top w:val="single" w:sz="4" w:space="0" w:color="00000A"/>
              <w:left w:val="single" w:sz="4" w:space="0" w:color="00000A"/>
              <w:bottom w:val="single" w:sz="4" w:space="0" w:color="00000A"/>
              <w:right w:val="single" w:sz="2" w:space="0" w:color="00000A"/>
            </w:tcBorders>
          </w:tcPr>
          <w:p w14:paraId="37B49F1A" w14:textId="77777777" w:rsidR="00A030C5" w:rsidRPr="00C00418" w:rsidRDefault="00A030C5" w:rsidP="000D4F2D">
            <w:pPr>
              <w:widowControl w:val="0"/>
              <w:autoSpaceDE w:val="0"/>
              <w:autoSpaceDN w:val="0"/>
              <w:adjustRightInd w:val="0"/>
              <w:spacing w:after="0" w:line="270" w:lineRule="exact"/>
              <w:ind w:left="352" w:right="-20"/>
              <w:rPr>
                <w:rFonts w:cs="Book Antiqua"/>
                <w:color w:val="00000A"/>
                <w:position w:val="1"/>
              </w:rPr>
            </w:pPr>
          </w:p>
        </w:tc>
        <w:tc>
          <w:tcPr>
            <w:tcW w:w="1260" w:type="dxa"/>
            <w:tcBorders>
              <w:top w:val="single" w:sz="4" w:space="0" w:color="00000A"/>
              <w:left w:val="single" w:sz="2" w:space="0" w:color="00000A"/>
              <w:bottom w:val="single" w:sz="4" w:space="0" w:color="00000A"/>
              <w:right w:val="single" w:sz="4" w:space="0" w:color="00000A"/>
            </w:tcBorders>
          </w:tcPr>
          <w:p w14:paraId="27486A16" w14:textId="13B7215E" w:rsidR="00A030C5" w:rsidRPr="00C00418" w:rsidRDefault="00A030C5" w:rsidP="000D4F2D">
            <w:pPr>
              <w:widowControl w:val="0"/>
              <w:autoSpaceDE w:val="0"/>
              <w:autoSpaceDN w:val="0"/>
              <w:adjustRightInd w:val="0"/>
              <w:spacing w:after="0" w:line="270" w:lineRule="exact"/>
              <w:ind w:left="505" w:right="482"/>
              <w:rPr>
                <w:rFonts w:cs="Book Antiqua"/>
                <w:color w:val="00000A"/>
                <w:position w:val="1"/>
              </w:rPr>
            </w:pPr>
            <w:r>
              <w:rPr>
                <w:rFonts w:cs="Book Antiqua"/>
                <w:color w:val="00000A"/>
                <w:position w:val="1"/>
              </w:rPr>
              <w:t>D-</w:t>
            </w:r>
          </w:p>
        </w:tc>
        <w:tc>
          <w:tcPr>
            <w:tcW w:w="1980" w:type="dxa"/>
            <w:tcBorders>
              <w:top w:val="single" w:sz="4" w:space="0" w:color="00000A"/>
              <w:left w:val="single" w:sz="4" w:space="0" w:color="00000A"/>
              <w:bottom w:val="single" w:sz="4" w:space="0" w:color="00000A"/>
              <w:right w:val="single" w:sz="6" w:space="0" w:color="00000A"/>
            </w:tcBorders>
          </w:tcPr>
          <w:p w14:paraId="201A85F7" w14:textId="7EBEF304" w:rsidR="00A030C5" w:rsidRDefault="00A030C5" w:rsidP="000D4F2D">
            <w:pPr>
              <w:widowControl w:val="0"/>
              <w:autoSpaceDE w:val="0"/>
              <w:autoSpaceDN w:val="0"/>
              <w:adjustRightInd w:val="0"/>
              <w:spacing w:after="0" w:line="270" w:lineRule="exact"/>
              <w:ind w:left="486" w:right="-20"/>
              <w:rPr>
                <w:rFonts w:cs="Book Antiqua"/>
                <w:color w:val="00000A"/>
                <w:position w:val="1"/>
              </w:rPr>
            </w:pPr>
            <w:r>
              <w:rPr>
                <w:rFonts w:cs="Book Antiqua"/>
                <w:color w:val="00000A"/>
                <w:position w:val="1"/>
              </w:rPr>
              <w:t>63%-60%</w:t>
            </w:r>
          </w:p>
        </w:tc>
      </w:tr>
      <w:tr w:rsidR="00686E53" w:rsidRPr="00C00418" w14:paraId="13D4B1B8" w14:textId="77777777" w:rsidTr="000D4F2D">
        <w:trPr>
          <w:trHeight w:hRule="exact" w:val="300"/>
        </w:trPr>
        <w:tc>
          <w:tcPr>
            <w:tcW w:w="2990" w:type="dxa"/>
            <w:gridSpan w:val="2"/>
            <w:tcBorders>
              <w:top w:val="single" w:sz="4" w:space="0" w:color="00000A"/>
              <w:left w:val="single" w:sz="6" w:space="0" w:color="00000A"/>
              <w:bottom w:val="single" w:sz="6" w:space="0" w:color="00000A"/>
              <w:right w:val="single" w:sz="2" w:space="0" w:color="00000A"/>
            </w:tcBorders>
          </w:tcPr>
          <w:p w14:paraId="6F7A832D" w14:textId="77777777" w:rsidR="00686E53" w:rsidRPr="00C00418" w:rsidRDefault="00686E53" w:rsidP="000D4F2D">
            <w:pPr>
              <w:widowControl w:val="0"/>
              <w:autoSpaceDE w:val="0"/>
              <w:autoSpaceDN w:val="0"/>
              <w:adjustRightInd w:val="0"/>
              <w:spacing w:before="3" w:after="0" w:line="240" w:lineRule="auto"/>
              <w:ind w:left="1389" w:right="1375"/>
              <w:rPr>
                <w:rFonts w:cs="Times New Roman"/>
                <w:sz w:val="24"/>
                <w:szCs w:val="24"/>
              </w:rPr>
            </w:pPr>
            <w:r w:rsidRPr="00C00418">
              <w:rPr>
                <w:rFonts w:cs="Book Antiqua"/>
                <w:color w:val="00000A"/>
              </w:rPr>
              <w:t>F</w:t>
            </w:r>
          </w:p>
        </w:tc>
        <w:tc>
          <w:tcPr>
            <w:tcW w:w="3240" w:type="dxa"/>
            <w:gridSpan w:val="2"/>
            <w:tcBorders>
              <w:top w:val="single" w:sz="4" w:space="0" w:color="00000A"/>
              <w:left w:val="single" w:sz="2" w:space="0" w:color="00000A"/>
              <w:bottom w:val="single" w:sz="6" w:space="0" w:color="00000A"/>
              <w:right w:val="single" w:sz="6" w:space="0" w:color="00000A"/>
            </w:tcBorders>
          </w:tcPr>
          <w:p w14:paraId="4A074451" w14:textId="77777777" w:rsidR="00686E53" w:rsidRPr="00C00418" w:rsidRDefault="00686E53" w:rsidP="000D4F2D">
            <w:pPr>
              <w:keepNext/>
              <w:widowControl w:val="0"/>
              <w:autoSpaceDE w:val="0"/>
              <w:autoSpaceDN w:val="0"/>
              <w:adjustRightInd w:val="0"/>
              <w:spacing w:before="3" w:after="0" w:line="240" w:lineRule="auto"/>
              <w:ind w:left="1282" w:right="1257"/>
              <w:rPr>
                <w:rFonts w:cs="Times New Roman"/>
                <w:sz w:val="24"/>
                <w:szCs w:val="24"/>
              </w:rPr>
            </w:pPr>
            <w:r w:rsidRPr="00C00418">
              <w:rPr>
                <w:rFonts w:cs="Book Antiqua"/>
                <w:color w:val="00000A"/>
              </w:rPr>
              <w:t>&lt;</w:t>
            </w:r>
            <w:r w:rsidRPr="00C00418">
              <w:rPr>
                <w:rFonts w:cs="Book Antiqua"/>
                <w:color w:val="00000A"/>
                <w:spacing w:val="1"/>
              </w:rPr>
              <w:t xml:space="preserve"> </w:t>
            </w:r>
            <w:r w:rsidRPr="00C00418">
              <w:rPr>
                <w:rFonts w:cs="Book Antiqua"/>
                <w:color w:val="00000A"/>
              </w:rPr>
              <w:t>59%</w:t>
            </w:r>
          </w:p>
        </w:tc>
      </w:tr>
    </w:tbl>
    <w:p w14:paraId="61B28E99" w14:textId="757B808E" w:rsidR="00686E53" w:rsidRPr="005F42AF" w:rsidRDefault="00686E53" w:rsidP="00686E53">
      <w:pPr>
        <w:pStyle w:val="Caption"/>
      </w:pPr>
      <w:r>
        <w:t xml:space="preserve">Table </w:t>
      </w:r>
      <w:fldSimple w:instr=" SEQ Table \* ARABIC ">
        <w:r w:rsidR="00155BDF">
          <w:rPr>
            <w:noProof/>
          </w:rPr>
          <w:t>1</w:t>
        </w:r>
      </w:fldSimple>
      <w:r>
        <w:t>: Grade Scale</w:t>
      </w:r>
    </w:p>
    <w:p w14:paraId="42A7B325" w14:textId="01CD6BB2" w:rsidR="00686E53" w:rsidRPr="00686E53" w:rsidRDefault="00686E53" w:rsidP="00B8033A">
      <w:pPr>
        <w:rPr>
          <w:rFonts w:asciiTheme="majorHAnsi" w:hAnsiTheme="majorHAnsi" w:cstheme="majorHAnsi"/>
          <w:color w:val="1F4E79" w:themeColor="accent1" w:themeShade="80"/>
          <w:sz w:val="32"/>
          <w:szCs w:val="32"/>
        </w:rPr>
      </w:pPr>
      <w:r w:rsidRPr="00686E53">
        <w:rPr>
          <w:rFonts w:asciiTheme="majorHAnsi" w:hAnsiTheme="majorHAnsi" w:cstheme="majorHAnsi"/>
          <w:color w:val="1F4E79" w:themeColor="accent1" w:themeShade="80"/>
          <w:sz w:val="32"/>
          <w:szCs w:val="32"/>
        </w:rPr>
        <w:lastRenderedPageBreak/>
        <w:t>Course Schedule</w:t>
      </w:r>
    </w:p>
    <w:tbl>
      <w:tblPr>
        <w:tblStyle w:val="TableGrid"/>
        <w:tblpPr w:leftFromText="180" w:rightFromText="180" w:vertAnchor="text" w:horzAnchor="margin" w:tblpX="-560" w:tblpY="-1439"/>
        <w:tblW w:w="11059" w:type="dxa"/>
        <w:tblLayout w:type="fixed"/>
        <w:tblLook w:val="04A0" w:firstRow="1" w:lastRow="0" w:firstColumn="1" w:lastColumn="0" w:noHBand="0" w:noVBand="1"/>
        <w:tblCaption w:val="Course Schedule"/>
        <w:tblDescription w:val="this is the course schedule. It is broken down into weeks, learning objectives, readings, activities and assessments. "/>
      </w:tblPr>
      <w:tblGrid>
        <w:gridCol w:w="895"/>
        <w:gridCol w:w="1978"/>
        <w:gridCol w:w="3147"/>
        <w:gridCol w:w="2250"/>
        <w:gridCol w:w="2600"/>
        <w:gridCol w:w="189"/>
      </w:tblGrid>
      <w:tr w:rsidR="00774C62" w14:paraId="324C0DBC" w14:textId="77777777" w:rsidTr="008C7759">
        <w:trPr>
          <w:gridAfter w:val="1"/>
          <w:wAfter w:w="189" w:type="dxa"/>
        </w:trPr>
        <w:tc>
          <w:tcPr>
            <w:tcW w:w="895" w:type="dxa"/>
          </w:tcPr>
          <w:p w14:paraId="36906F6E" w14:textId="77777777" w:rsidR="00774C62" w:rsidRPr="007A44F5" w:rsidRDefault="00774C62" w:rsidP="008C7759">
            <w:pPr>
              <w:rPr>
                <w:b/>
              </w:rPr>
            </w:pPr>
            <w:r w:rsidRPr="007A44F5">
              <w:rPr>
                <w:b/>
              </w:rPr>
              <w:lastRenderedPageBreak/>
              <w:t xml:space="preserve">Week # </w:t>
            </w:r>
            <w:r>
              <w:rPr>
                <w:b/>
              </w:rPr>
              <w:br/>
            </w:r>
            <w:r w:rsidRPr="007A44F5">
              <w:rPr>
                <w:b/>
              </w:rPr>
              <w:t>Date</w:t>
            </w:r>
          </w:p>
        </w:tc>
        <w:tc>
          <w:tcPr>
            <w:tcW w:w="1978" w:type="dxa"/>
          </w:tcPr>
          <w:p w14:paraId="5E0F9265" w14:textId="77777777" w:rsidR="00774C62" w:rsidRPr="007A44F5" w:rsidRDefault="00774C62" w:rsidP="008C7759">
            <w:pPr>
              <w:rPr>
                <w:b/>
              </w:rPr>
            </w:pPr>
            <w:r w:rsidRPr="007A44F5">
              <w:rPr>
                <w:b/>
              </w:rPr>
              <w:t>Learning Objectives</w:t>
            </w:r>
          </w:p>
        </w:tc>
        <w:tc>
          <w:tcPr>
            <w:tcW w:w="3147" w:type="dxa"/>
          </w:tcPr>
          <w:p w14:paraId="167018D1" w14:textId="77777777" w:rsidR="00774C62" w:rsidRPr="007A44F5" w:rsidRDefault="00774C62" w:rsidP="008C7759">
            <w:pPr>
              <w:rPr>
                <w:b/>
              </w:rPr>
            </w:pPr>
            <w:r w:rsidRPr="007A44F5">
              <w:rPr>
                <w:b/>
              </w:rPr>
              <w:t>Readings and Instructional Materials</w:t>
            </w:r>
          </w:p>
        </w:tc>
        <w:tc>
          <w:tcPr>
            <w:tcW w:w="2250" w:type="dxa"/>
          </w:tcPr>
          <w:p w14:paraId="6574C185" w14:textId="03D00EBE" w:rsidR="00774C62" w:rsidRPr="007A44F5" w:rsidRDefault="00A030C5" w:rsidP="008C7759">
            <w:pPr>
              <w:rPr>
                <w:b/>
              </w:rPr>
            </w:pPr>
            <w:r>
              <w:rPr>
                <w:b/>
              </w:rPr>
              <w:t>In Class</w:t>
            </w:r>
          </w:p>
        </w:tc>
        <w:tc>
          <w:tcPr>
            <w:tcW w:w="2600" w:type="dxa"/>
          </w:tcPr>
          <w:p w14:paraId="4B3102FA" w14:textId="77777777" w:rsidR="00774C62" w:rsidRPr="007A44F5" w:rsidRDefault="00774C62" w:rsidP="008C7759">
            <w:pPr>
              <w:rPr>
                <w:b/>
              </w:rPr>
            </w:pPr>
            <w:r w:rsidRPr="007A44F5">
              <w:rPr>
                <w:b/>
              </w:rPr>
              <w:t>Assessments</w:t>
            </w:r>
          </w:p>
        </w:tc>
      </w:tr>
      <w:tr w:rsidR="00774C62" w14:paraId="18FEAEA8" w14:textId="77777777" w:rsidTr="008C7759">
        <w:trPr>
          <w:gridAfter w:val="1"/>
          <w:wAfter w:w="189" w:type="dxa"/>
        </w:trPr>
        <w:tc>
          <w:tcPr>
            <w:tcW w:w="895" w:type="dxa"/>
          </w:tcPr>
          <w:p w14:paraId="2AB7A1C4" w14:textId="77777777" w:rsidR="00774C62" w:rsidRDefault="00774C62" w:rsidP="008C7759"/>
          <w:p w14:paraId="61C5A615" w14:textId="77777777" w:rsidR="00774C62" w:rsidRDefault="00774C62" w:rsidP="008C7759">
            <w:r>
              <w:t>Unit 1</w:t>
            </w:r>
          </w:p>
          <w:p w14:paraId="76815136" w14:textId="77777777" w:rsidR="00774C62" w:rsidRDefault="00774C62" w:rsidP="008C7759"/>
          <w:p w14:paraId="5A157FCC" w14:textId="77777777" w:rsidR="00774C62" w:rsidRDefault="00774C62" w:rsidP="008C7759"/>
        </w:tc>
        <w:tc>
          <w:tcPr>
            <w:tcW w:w="1978" w:type="dxa"/>
          </w:tcPr>
          <w:p w14:paraId="05D4A6A1" w14:textId="77777777" w:rsidR="00774C62" w:rsidRDefault="00774C62" w:rsidP="008C7759">
            <w:pPr>
              <w:rPr>
                <w:rFonts w:ascii="Calibri" w:hAnsi="Calibri" w:cs="Calibri"/>
                <w:i/>
                <w:color w:val="000000"/>
              </w:rPr>
            </w:pPr>
          </w:p>
          <w:p w14:paraId="4A092915" w14:textId="77777777" w:rsidR="00774C62" w:rsidRDefault="00774C62" w:rsidP="008C7759">
            <w:pPr>
              <w:pStyle w:val="ListParagraph"/>
              <w:numPr>
                <w:ilvl w:val="0"/>
                <w:numId w:val="10"/>
              </w:numPr>
              <w:spacing w:after="60" w:line="260" w:lineRule="atLeast"/>
              <w:ind w:left="0" w:right="-90" w:hanging="49"/>
              <w:rPr>
                <w:rFonts w:ascii="Calibri" w:hAnsi="Calibri" w:cs="Calibri"/>
                <w:i/>
                <w:color w:val="000000"/>
              </w:rPr>
            </w:pPr>
            <w:r w:rsidRPr="00962CD9">
              <w:rPr>
                <w:rFonts w:ascii="Calibri" w:hAnsi="Calibri" w:cs="Calibri"/>
                <w:i/>
                <w:color w:val="000000"/>
              </w:rPr>
              <w:t>Place child welfare within an international and national context.</w:t>
            </w:r>
          </w:p>
          <w:p w14:paraId="5C79E61D" w14:textId="77777777" w:rsidR="00774C62" w:rsidRDefault="00774C62" w:rsidP="008C7759">
            <w:pPr>
              <w:pStyle w:val="ListParagraph"/>
              <w:numPr>
                <w:ilvl w:val="0"/>
                <w:numId w:val="10"/>
              </w:numPr>
              <w:spacing w:after="60" w:line="260" w:lineRule="atLeast"/>
              <w:ind w:left="0" w:right="-90" w:hanging="49"/>
              <w:rPr>
                <w:rFonts w:ascii="Calibri" w:hAnsi="Calibri" w:cs="Calibri"/>
                <w:i/>
                <w:color w:val="000000"/>
              </w:rPr>
            </w:pPr>
            <w:r w:rsidRPr="003826B1">
              <w:rPr>
                <w:rFonts w:ascii="Calibri" w:hAnsi="Calibri" w:cs="Calibri"/>
                <w:i/>
                <w:color w:val="000000"/>
              </w:rPr>
              <w:t>Provide a national picture of child abuse and neglect.</w:t>
            </w:r>
          </w:p>
          <w:p w14:paraId="4B7DDE6C" w14:textId="77777777" w:rsidR="00774C62" w:rsidRDefault="00774C62" w:rsidP="008C7759">
            <w:pPr>
              <w:pStyle w:val="ListParagraph"/>
              <w:numPr>
                <w:ilvl w:val="0"/>
                <w:numId w:val="10"/>
              </w:numPr>
              <w:spacing w:after="60" w:line="260" w:lineRule="atLeast"/>
              <w:ind w:left="0" w:right="-90" w:hanging="49"/>
              <w:rPr>
                <w:rFonts w:ascii="Calibri" w:hAnsi="Calibri" w:cs="Calibri"/>
                <w:i/>
                <w:color w:val="000000"/>
              </w:rPr>
            </w:pPr>
            <w:r w:rsidRPr="003826B1">
              <w:rPr>
                <w:rFonts w:ascii="Calibri" w:hAnsi="Calibri" w:cs="Calibri"/>
                <w:i/>
                <w:color w:val="000000"/>
              </w:rPr>
              <w:t>Understand the process of child abuse and neglect reporting to child protection agencies.</w:t>
            </w:r>
          </w:p>
          <w:p w14:paraId="36CAA0B0" w14:textId="77777777" w:rsidR="00774C62" w:rsidRDefault="00774C62" w:rsidP="008C7759">
            <w:pPr>
              <w:pStyle w:val="ListParagraph"/>
              <w:numPr>
                <w:ilvl w:val="0"/>
                <w:numId w:val="10"/>
              </w:numPr>
              <w:spacing w:after="60" w:line="260" w:lineRule="atLeast"/>
              <w:ind w:left="0" w:right="-90" w:hanging="49"/>
              <w:rPr>
                <w:rFonts w:ascii="Calibri" w:hAnsi="Calibri" w:cs="Calibri"/>
                <w:i/>
                <w:color w:val="000000"/>
              </w:rPr>
            </w:pPr>
            <w:r w:rsidRPr="003826B1">
              <w:rPr>
                <w:rFonts w:ascii="Calibri" w:hAnsi="Calibri" w:cs="Calibri"/>
                <w:i/>
                <w:color w:val="000000"/>
              </w:rPr>
              <w:t>Understand the consequences of child maltreatment for children and families.</w:t>
            </w:r>
          </w:p>
          <w:p w14:paraId="16835668" w14:textId="77777777" w:rsidR="00774C62" w:rsidRPr="003826B1" w:rsidRDefault="00774C62" w:rsidP="008C7759">
            <w:pPr>
              <w:pStyle w:val="ListParagraph"/>
              <w:numPr>
                <w:ilvl w:val="0"/>
                <w:numId w:val="10"/>
              </w:numPr>
              <w:spacing w:after="60" w:line="260" w:lineRule="atLeast"/>
              <w:ind w:left="0" w:right="-90" w:hanging="49"/>
              <w:rPr>
                <w:rFonts w:ascii="Calibri" w:hAnsi="Calibri" w:cs="Calibri"/>
                <w:i/>
                <w:color w:val="000000"/>
              </w:rPr>
            </w:pPr>
            <w:r w:rsidRPr="003826B1">
              <w:rPr>
                <w:rFonts w:ascii="Calibri" w:hAnsi="Calibri" w:cs="Calibri"/>
                <w:i/>
                <w:color w:val="000000"/>
              </w:rPr>
              <w:t>Analyze the ways in which child maltreatment is related to poverty, racism, mental illness, and substance abuse.</w:t>
            </w:r>
          </w:p>
          <w:p w14:paraId="47969EC9" w14:textId="77777777" w:rsidR="00774C62" w:rsidRPr="004356D9" w:rsidRDefault="00774C62" w:rsidP="008C7759">
            <w:pPr>
              <w:rPr>
                <w:rFonts w:ascii="Calibri" w:hAnsi="Calibri" w:cs="Calibri"/>
                <w:color w:val="000000"/>
              </w:rPr>
            </w:pPr>
          </w:p>
          <w:p w14:paraId="78565809" w14:textId="77777777" w:rsidR="00774C62" w:rsidRDefault="00774C62" w:rsidP="008C7759">
            <w:pPr>
              <w:rPr>
                <w:rFonts w:ascii="Calibri" w:hAnsi="Calibri" w:cs="Calibri"/>
                <w:i/>
                <w:color w:val="000000"/>
              </w:rPr>
            </w:pPr>
          </w:p>
          <w:p w14:paraId="237C5B5D" w14:textId="77777777" w:rsidR="00774C62" w:rsidRDefault="00774C62" w:rsidP="008C7759"/>
        </w:tc>
        <w:tc>
          <w:tcPr>
            <w:tcW w:w="3147" w:type="dxa"/>
          </w:tcPr>
          <w:p w14:paraId="74C9CFA1" w14:textId="77777777" w:rsidR="00774C62" w:rsidRPr="0044223E" w:rsidRDefault="00774C62" w:rsidP="008C7759">
            <w:pPr>
              <w:ind w:left="116"/>
              <w:rPr>
                <w:rFonts w:ascii="Calibri" w:hAnsi="Calibri"/>
                <w:b/>
                <w:i/>
              </w:rPr>
            </w:pPr>
            <w:r>
              <w:rPr>
                <w:rFonts w:ascii="Calibri" w:hAnsi="Calibri"/>
                <w:b/>
              </w:rPr>
              <w:t xml:space="preserve">Read: </w:t>
            </w:r>
            <w:r w:rsidRPr="0044223E">
              <w:rPr>
                <w:rFonts w:ascii="Calibri" w:hAnsi="Calibri"/>
                <w:b/>
              </w:rPr>
              <w:t xml:space="preserve">Chapter 1 in </w:t>
            </w:r>
            <w:r w:rsidRPr="0044223E">
              <w:rPr>
                <w:rFonts w:ascii="Calibri" w:hAnsi="Calibri"/>
                <w:b/>
                <w:i/>
              </w:rPr>
              <w:t>Child Welfare in the United States</w:t>
            </w:r>
          </w:p>
          <w:p w14:paraId="7D2F5350" w14:textId="77777777" w:rsidR="00774C62" w:rsidRDefault="00774C62" w:rsidP="008C7759">
            <w:pPr>
              <w:ind w:left="720"/>
              <w:rPr>
                <w:rFonts w:ascii="Calibri" w:hAnsi="Calibri"/>
                <w:b/>
                <w:i/>
              </w:rPr>
            </w:pPr>
          </w:p>
          <w:p w14:paraId="1B9C1FC6" w14:textId="77777777" w:rsidR="00774C62" w:rsidRDefault="00774C62" w:rsidP="00581E9D">
            <w:pPr>
              <w:ind w:left="116" w:firstLine="6"/>
            </w:pPr>
            <w:r>
              <w:rPr>
                <w:rFonts w:ascii="Calibri" w:hAnsi="Calibri"/>
                <w:b/>
              </w:rPr>
              <w:t>Read:</w:t>
            </w:r>
            <w:r w:rsidRPr="00366357">
              <w:rPr>
                <w:rFonts w:ascii="Calibri" w:hAnsi="Calibri"/>
              </w:rPr>
              <w:t xml:space="preserve"> </w:t>
            </w:r>
            <w:r w:rsidRPr="00962CD9">
              <w:rPr>
                <w:rFonts w:ascii="Calibri" w:hAnsi="Calibri" w:cs="Calibri"/>
              </w:rPr>
              <w:t>Child Abuse and Neglect in</w:t>
            </w:r>
            <w:r w:rsidRPr="00962CD9">
              <w:rPr>
                <w:rFonts w:ascii="Calibri" w:hAnsi="Calibri" w:cs="Calibri"/>
                <w:b/>
              </w:rPr>
              <w:t xml:space="preserve"> </w:t>
            </w:r>
            <w:r w:rsidRPr="00962CD9">
              <w:rPr>
                <w:rFonts w:ascii="Calibri" w:hAnsi="Calibri" w:cs="Calibri"/>
                <w:i/>
                <w:iCs/>
              </w:rPr>
              <w:t>Social Work Speaks 10</w:t>
            </w:r>
            <w:r w:rsidRPr="00962CD9">
              <w:rPr>
                <w:rFonts w:ascii="Calibri" w:hAnsi="Calibri" w:cs="Calibri"/>
                <w:i/>
                <w:iCs/>
                <w:vertAlign w:val="superscript"/>
              </w:rPr>
              <w:t>th</w:t>
            </w:r>
            <w:r w:rsidRPr="00962CD9">
              <w:rPr>
                <w:rFonts w:ascii="Calibri" w:hAnsi="Calibri" w:cs="Calibri"/>
                <w:i/>
                <w:iCs/>
              </w:rPr>
              <w:t xml:space="preserve"> Edition: National Association of Social Workers Policy Statements 2015-2017</w:t>
            </w:r>
            <w:r w:rsidRPr="00962CD9">
              <w:rPr>
                <w:rFonts w:ascii="Calibri" w:hAnsi="Calibri" w:cs="Calibri"/>
              </w:rPr>
              <w:t xml:space="preserve"> (pp.32-38). </w:t>
            </w:r>
          </w:p>
        </w:tc>
        <w:tc>
          <w:tcPr>
            <w:tcW w:w="2250" w:type="dxa"/>
          </w:tcPr>
          <w:p w14:paraId="4F7B9E35" w14:textId="77777777" w:rsidR="00774C62" w:rsidRDefault="00774C62" w:rsidP="008C7759">
            <w:r>
              <w:t>View Power Point: Introduction to Child and Family Services</w:t>
            </w:r>
          </w:p>
        </w:tc>
        <w:tc>
          <w:tcPr>
            <w:tcW w:w="2600" w:type="dxa"/>
          </w:tcPr>
          <w:p w14:paraId="547148B2" w14:textId="77777777" w:rsidR="00774C62" w:rsidRDefault="00774C62" w:rsidP="008C7759"/>
        </w:tc>
      </w:tr>
      <w:tr w:rsidR="00774C62" w14:paraId="126813E2" w14:textId="77777777" w:rsidTr="008C7759">
        <w:trPr>
          <w:gridAfter w:val="1"/>
          <w:wAfter w:w="189" w:type="dxa"/>
        </w:trPr>
        <w:tc>
          <w:tcPr>
            <w:tcW w:w="895" w:type="dxa"/>
          </w:tcPr>
          <w:p w14:paraId="7D7F1C46" w14:textId="77777777" w:rsidR="00774C62" w:rsidRDefault="00774C62" w:rsidP="008C7759">
            <w:r>
              <w:t>Unit 2</w:t>
            </w:r>
          </w:p>
        </w:tc>
        <w:tc>
          <w:tcPr>
            <w:tcW w:w="1978" w:type="dxa"/>
          </w:tcPr>
          <w:p w14:paraId="106CA0F2" w14:textId="77777777" w:rsidR="00774C62" w:rsidRDefault="00774C62" w:rsidP="008C7759">
            <w:pPr>
              <w:pStyle w:val="ListParagraph"/>
              <w:numPr>
                <w:ilvl w:val="0"/>
                <w:numId w:val="13"/>
              </w:numPr>
              <w:spacing w:after="60" w:line="260" w:lineRule="atLeast"/>
              <w:ind w:left="75" w:firstLine="0"/>
              <w:rPr>
                <w:rFonts w:ascii="Calibri" w:hAnsi="Calibri" w:cs="Calibri"/>
                <w:i/>
                <w:color w:val="000000"/>
              </w:rPr>
            </w:pPr>
            <w:r w:rsidRPr="00380905">
              <w:rPr>
                <w:rFonts w:ascii="Calibri" w:hAnsi="Calibri" w:cs="Calibri"/>
                <w:i/>
                <w:color w:val="000000"/>
              </w:rPr>
              <w:t>Analyze the development of the contemporary child welfare system.</w:t>
            </w:r>
          </w:p>
          <w:p w14:paraId="32670C9A" w14:textId="77777777" w:rsidR="00774C62" w:rsidRDefault="00774C62" w:rsidP="008C7759">
            <w:pPr>
              <w:pStyle w:val="ListParagraph"/>
              <w:numPr>
                <w:ilvl w:val="0"/>
                <w:numId w:val="13"/>
              </w:numPr>
              <w:spacing w:after="60" w:line="260" w:lineRule="atLeast"/>
              <w:ind w:left="75" w:firstLine="0"/>
              <w:rPr>
                <w:rFonts w:ascii="Calibri" w:hAnsi="Calibri" w:cs="Calibri"/>
                <w:i/>
                <w:color w:val="000000"/>
              </w:rPr>
            </w:pPr>
            <w:r w:rsidRPr="00380905">
              <w:rPr>
                <w:rFonts w:ascii="Calibri" w:hAnsi="Calibri" w:cs="Calibri"/>
                <w:i/>
                <w:color w:val="000000"/>
              </w:rPr>
              <w:t>Identify the three major eras in t</w:t>
            </w:r>
            <w:r>
              <w:rPr>
                <w:rFonts w:ascii="Calibri" w:hAnsi="Calibri" w:cs="Calibri"/>
                <w:i/>
                <w:color w:val="000000"/>
              </w:rPr>
              <w:t>he history of child protection.</w:t>
            </w:r>
          </w:p>
          <w:p w14:paraId="365B3BA0" w14:textId="77777777" w:rsidR="00774C62" w:rsidRDefault="00774C62" w:rsidP="008C7759">
            <w:pPr>
              <w:pStyle w:val="ListParagraph"/>
              <w:numPr>
                <w:ilvl w:val="0"/>
                <w:numId w:val="13"/>
              </w:numPr>
              <w:spacing w:after="60" w:line="260" w:lineRule="atLeast"/>
              <w:ind w:left="75" w:firstLine="0"/>
              <w:rPr>
                <w:rFonts w:ascii="Calibri" w:hAnsi="Calibri" w:cs="Calibri"/>
                <w:i/>
                <w:color w:val="000000"/>
              </w:rPr>
            </w:pPr>
            <w:r w:rsidRPr="00380905">
              <w:rPr>
                <w:rFonts w:ascii="Calibri" w:hAnsi="Calibri" w:cs="Calibri"/>
                <w:i/>
                <w:color w:val="000000"/>
              </w:rPr>
              <w:t xml:space="preserve">Compare private charitable responses with governmental </w:t>
            </w:r>
            <w:r>
              <w:rPr>
                <w:rFonts w:ascii="Calibri" w:hAnsi="Calibri" w:cs="Calibri"/>
                <w:i/>
                <w:color w:val="000000"/>
              </w:rPr>
              <w:t>responses to child maltreatment.</w:t>
            </w:r>
          </w:p>
          <w:p w14:paraId="650B2E22" w14:textId="77777777" w:rsidR="00774C62" w:rsidRDefault="00774C62" w:rsidP="008C7759">
            <w:pPr>
              <w:pStyle w:val="ListParagraph"/>
              <w:numPr>
                <w:ilvl w:val="0"/>
                <w:numId w:val="13"/>
              </w:numPr>
              <w:spacing w:after="60" w:line="260" w:lineRule="atLeast"/>
              <w:ind w:left="75" w:firstLine="0"/>
              <w:rPr>
                <w:rFonts w:ascii="Calibri" w:hAnsi="Calibri" w:cs="Calibri"/>
                <w:i/>
                <w:color w:val="000000"/>
              </w:rPr>
            </w:pPr>
            <w:r w:rsidRPr="00380905">
              <w:rPr>
                <w:rFonts w:ascii="Calibri" w:hAnsi="Calibri" w:cs="Calibri"/>
                <w:i/>
                <w:color w:val="000000"/>
              </w:rPr>
              <w:t xml:space="preserve">Describe the role of race and ethnicity in the provision of </w:t>
            </w:r>
            <w:r w:rsidRPr="00380905">
              <w:rPr>
                <w:rFonts w:ascii="Calibri" w:hAnsi="Calibri" w:cs="Calibri"/>
                <w:i/>
                <w:color w:val="000000"/>
              </w:rPr>
              <w:lastRenderedPageBreak/>
              <w:t>child welfare services.</w:t>
            </w:r>
          </w:p>
          <w:p w14:paraId="78F5B35A" w14:textId="77777777" w:rsidR="00774C62" w:rsidRPr="00380905" w:rsidRDefault="00774C62" w:rsidP="008C7759">
            <w:pPr>
              <w:pStyle w:val="ListParagraph"/>
              <w:numPr>
                <w:ilvl w:val="0"/>
                <w:numId w:val="13"/>
              </w:numPr>
              <w:spacing w:after="60" w:line="260" w:lineRule="atLeast"/>
              <w:ind w:left="75" w:firstLine="0"/>
              <w:rPr>
                <w:rFonts w:ascii="Calibri" w:hAnsi="Calibri" w:cs="Calibri"/>
                <w:i/>
                <w:color w:val="000000"/>
              </w:rPr>
            </w:pPr>
            <w:r w:rsidRPr="00380905">
              <w:rPr>
                <w:rFonts w:ascii="Calibri" w:hAnsi="Calibri" w:cs="Calibri"/>
                <w:i/>
                <w:color w:val="000000"/>
              </w:rPr>
              <w:t>Identify the effects of the Personal Responsibility and Work Opportunity Reconciliation Act (PRWORA) of 1996.</w:t>
            </w:r>
          </w:p>
          <w:p w14:paraId="04EE7E35" w14:textId="77777777" w:rsidR="00774C62" w:rsidRDefault="00774C62" w:rsidP="008C7759"/>
        </w:tc>
        <w:tc>
          <w:tcPr>
            <w:tcW w:w="3147" w:type="dxa"/>
          </w:tcPr>
          <w:p w14:paraId="4C6C6A21" w14:textId="77777777" w:rsidR="00774C62" w:rsidRDefault="00774C62" w:rsidP="008C7759">
            <w:pPr>
              <w:ind w:hanging="6"/>
              <w:rPr>
                <w:rFonts w:ascii="Calibri" w:hAnsi="Calibri"/>
                <w:i/>
              </w:rPr>
            </w:pPr>
            <w:r>
              <w:rPr>
                <w:rFonts w:ascii="Calibri" w:hAnsi="Calibri"/>
                <w:b/>
              </w:rPr>
              <w:lastRenderedPageBreak/>
              <w:t xml:space="preserve">Read: </w:t>
            </w:r>
            <w:r w:rsidRPr="00FD6DA4">
              <w:rPr>
                <w:rFonts w:ascii="Calibri" w:hAnsi="Calibri"/>
                <w:b/>
              </w:rPr>
              <w:t xml:space="preserve">Chapter 2 in </w:t>
            </w:r>
            <w:r w:rsidRPr="00FD6DA4">
              <w:rPr>
                <w:rFonts w:ascii="Calibri" w:hAnsi="Calibri"/>
                <w:b/>
                <w:i/>
              </w:rPr>
              <w:t>Child Welfare in the United States</w:t>
            </w:r>
          </w:p>
          <w:p w14:paraId="76305AA3" w14:textId="77777777" w:rsidR="00774C62" w:rsidRDefault="00774C62" w:rsidP="008C7759"/>
        </w:tc>
        <w:tc>
          <w:tcPr>
            <w:tcW w:w="2250" w:type="dxa"/>
          </w:tcPr>
          <w:p w14:paraId="38121993" w14:textId="77777777" w:rsidR="00774C62" w:rsidRDefault="00774C62" w:rsidP="008C7759">
            <w:r>
              <w:t>View Power Point: Protecting Children from Abuse and Neglect</w:t>
            </w:r>
          </w:p>
          <w:p w14:paraId="296BE7B5" w14:textId="77777777" w:rsidR="00774C62" w:rsidRDefault="00774C62" w:rsidP="008C7759"/>
          <w:p w14:paraId="2BA4D349" w14:textId="77777777" w:rsidR="00774C62" w:rsidRPr="00487E91" w:rsidRDefault="00774C62" w:rsidP="008C7759">
            <w:pPr>
              <w:ind w:left="720"/>
              <w:rPr>
                <w:rFonts w:ascii="Calibri" w:hAnsi="Calibri"/>
                <w:b/>
              </w:rPr>
            </w:pPr>
          </w:p>
          <w:p w14:paraId="6D4A6AC3" w14:textId="77777777" w:rsidR="00774C62" w:rsidRDefault="00774C62" w:rsidP="008C7759"/>
        </w:tc>
        <w:tc>
          <w:tcPr>
            <w:tcW w:w="2600" w:type="dxa"/>
          </w:tcPr>
          <w:p w14:paraId="5AEEB379" w14:textId="77777777" w:rsidR="00774C62" w:rsidRDefault="00774C62" w:rsidP="008C7759"/>
        </w:tc>
      </w:tr>
      <w:tr w:rsidR="00774C62" w14:paraId="515A7711" w14:textId="77777777" w:rsidTr="008C7759">
        <w:trPr>
          <w:gridAfter w:val="1"/>
          <w:wAfter w:w="189" w:type="dxa"/>
        </w:trPr>
        <w:tc>
          <w:tcPr>
            <w:tcW w:w="895" w:type="dxa"/>
          </w:tcPr>
          <w:p w14:paraId="3DCF804C" w14:textId="77777777" w:rsidR="00774C62" w:rsidRDefault="00774C62" w:rsidP="008C7759">
            <w:r>
              <w:t>Unit 3</w:t>
            </w:r>
          </w:p>
        </w:tc>
        <w:tc>
          <w:tcPr>
            <w:tcW w:w="1978" w:type="dxa"/>
          </w:tcPr>
          <w:p w14:paraId="5C79AA1E" w14:textId="77777777" w:rsidR="00774C62" w:rsidRPr="00380905" w:rsidRDefault="00774C62" w:rsidP="008C7759">
            <w:pPr>
              <w:pStyle w:val="ListParagraph"/>
              <w:numPr>
                <w:ilvl w:val="0"/>
                <w:numId w:val="14"/>
              </w:numPr>
              <w:ind w:left="75" w:firstLine="0"/>
              <w:rPr>
                <w:rFonts w:ascii="Calibri" w:hAnsi="Calibri"/>
                <w:i/>
              </w:rPr>
            </w:pPr>
            <w:r>
              <w:rPr>
                <w:rFonts w:ascii="Calibri" w:hAnsi="Calibri"/>
                <w:i/>
              </w:rPr>
              <w:t xml:space="preserve">Recognize and define child </w:t>
            </w:r>
            <w:r w:rsidRPr="00380905">
              <w:rPr>
                <w:rFonts w:ascii="Calibri" w:hAnsi="Calibri"/>
                <w:i/>
              </w:rPr>
              <w:t>maltreatment, including child neglect, child abuse, psychological maltreatment, and child sexual abuse.</w:t>
            </w:r>
          </w:p>
          <w:p w14:paraId="428017D1" w14:textId="77777777" w:rsidR="00774C62" w:rsidRDefault="00774C62" w:rsidP="008C7759">
            <w:pPr>
              <w:ind w:left="7" w:hanging="7"/>
            </w:pPr>
          </w:p>
        </w:tc>
        <w:tc>
          <w:tcPr>
            <w:tcW w:w="3147" w:type="dxa"/>
          </w:tcPr>
          <w:p w14:paraId="471E7B60" w14:textId="77777777" w:rsidR="00774C62" w:rsidRPr="003868FF" w:rsidRDefault="00774C62" w:rsidP="008C7759">
            <w:pPr>
              <w:autoSpaceDE w:val="0"/>
              <w:autoSpaceDN w:val="0"/>
              <w:adjustRightInd w:val="0"/>
              <w:rPr>
                <w:rFonts w:ascii="Calibri" w:eastAsia="Calibri" w:hAnsi="Calibri" w:cs="Calibri"/>
                <w:color w:val="231F20"/>
              </w:rPr>
            </w:pPr>
            <w:r>
              <w:rPr>
                <w:rFonts w:ascii="Calibri" w:hAnsi="Calibri"/>
                <w:b/>
              </w:rPr>
              <w:t>Read</w:t>
            </w:r>
            <w:r w:rsidRPr="00DB7001">
              <w:rPr>
                <w:rFonts w:ascii="Calibri" w:hAnsi="Calibri" w:cs="Calibri"/>
                <w:b/>
              </w:rPr>
              <w:t xml:space="preserve">: </w:t>
            </w:r>
            <w:r w:rsidRPr="00DB7001">
              <w:rPr>
                <w:rFonts w:ascii="Calibri" w:eastAsia="Calibri" w:hAnsi="Calibri" w:cs="Calibri"/>
                <w:i/>
                <w:iCs/>
                <w:color w:val="231F20"/>
              </w:rPr>
              <w:t>What is child abu</w:t>
            </w:r>
            <w:r>
              <w:rPr>
                <w:rFonts w:ascii="Calibri" w:eastAsia="Calibri" w:hAnsi="Calibri" w:cs="Calibri"/>
                <w:i/>
                <w:iCs/>
                <w:color w:val="231F20"/>
              </w:rPr>
              <w:t xml:space="preserve">se and neglect? Recognizing the </w:t>
            </w:r>
            <w:r w:rsidRPr="00DB7001">
              <w:rPr>
                <w:rFonts w:ascii="Calibri" w:eastAsia="Calibri" w:hAnsi="Calibri" w:cs="Calibri"/>
                <w:i/>
                <w:iCs/>
                <w:color w:val="231F20"/>
              </w:rPr>
              <w:t>signs and symptoms.</w:t>
            </w:r>
            <w:r w:rsidRPr="00DB7001">
              <w:rPr>
                <w:rFonts w:ascii="Calibri" w:eastAsia="Calibri" w:hAnsi="Calibri" w:cs="Calibri"/>
                <w:color w:val="231F20"/>
              </w:rPr>
              <w:t xml:space="preserve"> Retrieved from</w:t>
            </w:r>
            <w:r>
              <w:rPr>
                <w:rFonts w:ascii="Microsoft Sans Serif" w:eastAsia="Calibri" w:hAnsi="Microsoft Sans Serif" w:cs="Microsoft Sans Serif"/>
                <w:color w:val="231F20"/>
              </w:rPr>
              <w:t xml:space="preserve">: </w:t>
            </w:r>
            <w:hyperlink r:id="rId87" w:history="1">
              <w:r w:rsidRPr="00A15111">
                <w:rPr>
                  <w:rStyle w:val="Hyperlink"/>
                  <w:rFonts w:ascii="Calibri" w:hAnsi="Calibri"/>
                  <w:b/>
                </w:rPr>
                <w:t>https://www.childwelfare.gov/pubPDFs/whatiscan.pdf</w:t>
              </w:r>
            </w:hyperlink>
          </w:p>
          <w:p w14:paraId="776FF288" w14:textId="77777777" w:rsidR="00774C62" w:rsidRPr="003868FF" w:rsidRDefault="00774C62" w:rsidP="008C7759">
            <w:pPr>
              <w:ind w:left="35"/>
              <w:rPr>
                <w:rFonts w:ascii="Calibri" w:hAnsi="Calibri"/>
              </w:rPr>
            </w:pPr>
            <w:r>
              <w:rPr>
                <w:rFonts w:ascii="Calibri" w:hAnsi="Calibri"/>
                <w:b/>
              </w:rPr>
              <w:t>Read</w:t>
            </w:r>
            <w:r w:rsidRPr="003868FF">
              <w:rPr>
                <w:rFonts w:ascii="Calibri" w:hAnsi="Calibri"/>
              </w:rPr>
              <w:t>: Definitions of Child Abuse and Neglect pp1-4</w:t>
            </w:r>
            <w:r>
              <w:rPr>
                <w:rFonts w:ascii="Calibri" w:hAnsi="Calibri"/>
              </w:rPr>
              <w:t xml:space="preserve"> Retrieved from:</w:t>
            </w:r>
          </w:p>
          <w:p w14:paraId="1CB83163" w14:textId="77777777" w:rsidR="00774C62" w:rsidRDefault="004E536B" w:rsidP="008C7759">
            <w:pPr>
              <w:ind w:left="7" w:hanging="7"/>
              <w:rPr>
                <w:rFonts w:ascii="Calibri" w:hAnsi="Calibri"/>
                <w:b/>
              </w:rPr>
            </w:pPr>
            <w:hyperlink r:id="rId88" w:history="1">
              <w:r w:rsidR="00774C62" w:rsidRPr="00A15111">
                <w:rPr>
                  <w:rStyle w:val="Hyperlink"/>
                  <w:rFonts w:ascii="Calibri" w:hAnsi="Calibri"/>
                  <w:b/>
                </w:rPr>
                <w:t>https://www.childwelfare.gov/pubPDFs/define.pdf</w:t>
              </w:r>
            </w:hyperlink>
          </w:p>
          <w:p w14:paraId="614B5EAE" w14:textId="77777777" w:rsidR="00774C62" w:rsidRDefault="00774C62" w:rsidP="008C7759"/>
        </w:tc>
        <w:tc>
          <w:tcPr>
            <w:tcW w:w="2250" w:type="dxa"/>
          </w:tcPr>
          <w:p w14:paraId="237C3080" w14:textId="77777777" w:rsidR="00774C62" w:rsidRDefault="00774C62" w:rsidP="008C7759">
            <w:pPr>
              <w:ind w:hanging="16"/>
              <w:rPr>
                <w:rFonts w:ascii="Calibri" w:hAnsi="Calibri"/>
                <w:b/>
              </w:rPr>
            </w:pPr>
            <w:r>
              <w:rPr>
                <w:rFonts w:ascii="Calibri" w:hAnsi="Calibri"/>
                <w:b/>
              </w:rPr>
              <w:t xml:space="preserve">Video/Power Point: Identifying Child Abuse </w:t>
            </w:r>
            <w:hyperlink r:id="rId89" w:history="1">
              <w:r w:rsidRPr="003D35A6">
                <w:rPr>
                  <w:rStyle w:val="Hyperlink"/>
                  <w:rFonts w:ascii="Calibri" w:hAnsi="Calibri"/>
                  <w:b/>
                </w:rPr>
                <w:t>https://youtu.be/0kB-PeJqnf4</w:t>
              </w:r>
            </w:hyperlink>
          </w:p>
          <w:p w14:paraId="6E5D5891" w14:textId="77777777" w:rsidR="00774C62" w:rsidRDefault="00774C62" w:rsidP="008C7759"/>
        </w:tc>
        <w:tc>
          <w:tcPr>
            <w:tcW w:w="2600" w:type="dxa"/>
          </w:tcPr>
          <w:p w14:paraId="0E1BAA1D" w14:textId="3D0873AD" w:rsidR="00774C62" w:rsidRDefault="00774C62" w:rsidP="008C7759">
            <w:pPr>
              <w:rPr>
                <w:rFonts w:ascii="Calibri" w:hAnsi="Calibri"/>
                <w:i/>
              </w:rPr>
            </w:pPr>
            <w:r w:rsidRPr="00952A7B">
              <w:rPr>
                <w:rFonts w:ascii="Calibri" w:hAnsi="Calibri"/>
                <w:i/>
              </w:rPr>
              <w:t xml:space="preserve">After </w:t>
            </w:r>
            <w:r>
              <w:rPr>
                <w:rFonts w:ascii="Calibri" w:hAnsi="Calibri"/>
                <w:i/>
              </w:rPr>
              <w:t xml:space="preserve">reading all </w:t>
            </w:r>
            <w:r w:rsidR="00DB7705">
              <w:rPr>
                <w:rFonts w:ascii="Calibri" w:hAnsi="Calibri"/>
                <w:i/>
              </w:rPr>
              <w:t>materials and</w:t>
            </w:r>
            <w:r>
              <w:rPr>
                <w:rFonts w:ascii="Calibri" w:hAnsi="Calibri"/>
                <w:i/>
              </w:rPr>
              <w:t xml:space="preserve"> thoroughly reviewing all Power Points and You tube video, </w:t>
            </w:r>
            <w:r w:rsidR="00A030C5">
              <w:rPr>
                <w:rFonts w:ascii="Calibri" w:hAnsi="Calibri"/>
                <w:i/>
              </w:rPr>
              <w:t xml:space="preserve">we will have </w:t>
            </w:r>
            <w:r w:rsidR="00D144AE">
              <w:rPr>
                <w:rFonts w:ascii="Calibri" w:hAnsi="Calibri"/>
                <w:i/>
              </w:rPr>
              <w:t>Quiz 1. It is worth 10</w:t>
            </w:r>
            <w:r>
              <w:rPr>
                <w:rFonts w:ascii="Calibri" w:hAnsi="Calibri"/>
                <w:i/>
              </w:rPr>
              <w:t xml:space="preserve">% of your final grade. </w:t>
            </w:r>
          </w:p>
          <w:p w14:paraId="5659E2B1" w14:textId="77777777" w:rsidR="00774C62" w:rsidRDefault="00774C62" w:rsidP="008C7759"/>
        </w:tc>
      </w:tr>
      <w:tr w:rsidR="00774C62" w14:paraId="3A73C688" w14:textId="77777777" w:rsidTr="008C7759">
        <w:trPr>
          <w:gridAfter w:val="1"/>
          <w:wAfter w:w="189" w:type="dxa"/>
        </w:trPr>
        <w:tc>
          <w:tcPr>
            <w:tcW w:w="895" w:type="dxa"/>
          </w:tcPr>
          <w:p w14:paraId="1696AE0E" w14:textId="77777777" w:rsidR="00774C62" w:rsidRDefault="00774C62" w:rsidP="008C7759">
            <w:r>
              <w:t>Unit 4</w:t>
            </w:r>
          </w:p>
        </w:tc>
        <w:tc>
          <w:tcPr>
            <w:tcW w:w="1978" w:type="dxa"/>
          </w:tcPr>
          <w:p w14:paraId="2DA011A0" w14:textId="77777777" w:rsidR="00774C62" w:rsidRDefault="00774C62" w:rsidP="008C7759">
            <w:pPr>
              <w:pStyle w:val="ListParagraph"/>
              <w:numPr>
                <w:ilvl w:val="0"/>
                <w:numId w:val="14"/>
              </w:numPr>
              <w:spacing w:after="60" w:line="260" w:lineRule="atLeast"/>
              <w:ind w:left="75" w:firstLine="0"/>
              <w:rPr>
                <w:rFonts w:ascii="Calibri" w:hAnsi="Calibri" w:cs="Calibri"/>
                <w:i/>
                <w:color w:val="000000"/>
              </w:rPr>
            </w:pPr>
            <w:r>
              <w:rPr>
                <w:rFonts w:ascii="Calibri" w:hAnsi="Calibri" w:cs="Calibri"/>
                <w:i/>
                <w:color w:val="000000"/>
              </w:rPr>
              <w:t>Demonstrate an understanding of the legal process and the role of social workers in relation to the court.</w:t>
            </w:r>
          </w:p>
          <w:p w14:paraId="70D0E5FD" w14:textId="77777777" w:rsidR="00774C62" w:rsidRDefault="00774C62" w:rsidP="008C7759">
            <w:pPr>
              <w:pStyle w:val="ListParagraph"/>
              <w:numPr>
                <w:ilvl w:val="0"/>
                <w:numId w:val="14"/>
              </w:numPr>
              <w:spacing w:after="60" w:line="260" w:lineRule="atLeast"/>
              <w:ind w:left="75" w:firstLine="0"/>
              <w:rPr>
                <w:rFonts w:ascii="Calibri" w:hAnsi="Calibri" w:cs="Calibri"/>
                <w:i/>
                <w:color w:val="000000"/>
              </w:rPr>
            </w:pPr>
            <w:r w:rsidRPr="000F22D7">
              <w:rPr>
                <w:rFonts w:ascii="Calibri" w:hAnsi="Calibri" w:cs="Calibri"/>
                <w:i/>
                <w:color w:val="000000"/>
              </w:rPr>
              <w:t>Demonstrate knowledge of legal requirements affecting child welfare practice</w:t>
            </w:r>
          </w:p>
          <w:p w14:paraId="191403F6" w14:textId="77777777" w:rsidR="00774C62" w:rsidRDefault="00774C62" w:rsidP="008C7759">
            <w:pPr>
              <w:pStyle w:val="ListParagraph"/>
              <w:numPr>
                <w:ilvl w:val="0"/>
                <w:numId w:val="14"/>
              </w:numPr>
              <w:spacing w:after="60" w:line="260" w:lineRule="atLeast"/>
              <w:ind w:left="75" w:firstLine="0"/>
              <w:rPr>
                <w:rFonts w:ascii="Calibri" w:hAnsi="Calibri" w:cs="Calibri"/>
                <w:i/>
                <w:color w:val="000000"/>
              </w:rPr>
            </w:pPr>
            <w:r w:rsidRPr="000F22D7">
              <w:rPr>
                <w:rFonts w:ascii="Calibri" w:hAnsi="Calibri" w:cs="Calibri"/>
                <w:i/>
                <w:color w:val="000000"/>
              </w:rPr>
              <w:t>Articulate the structure of the legal system</w:t>
            </w:r>
          </w:p>
          <w:p w14:paraId="2FE8C152" w14:textId="77777777" w:rsidR="00774C62" w:rsidRPr="000F22D7" w:rsidRDefault="00774C62" w:rsidP="008C7759">
            <w:pPr>
              <w:pStyle w:val="ListParagraph"/>
              <w:numPr>
                <w:ilvl w:val="0"/>
                <w:numId w:val="14"/>
              </w:numPr>
              <w:spacing w:after="60" w:line="260" w:lineRule="atLeast"/>
              <w:ind w:left="75" w:firstLine="0"/>
              <w:rPr>
                <w:rFonts w:ascii="Calibri" w:hAnsi="Calibri" w:cs="Calibri"/>
                <w:i/>
                <w:color w:val="000000"/>
              </w:rPr>
            </w:pPr>
            <w:r w:rsidRPr="000F22D7">
              <w:rPr>
                <w:rFonts w:ascii="Calibri" w:hAnsi="Calibri" w:cs="Calibri"/>
                <w:i/>
                <w:color w:val="000000"/>
              </w:rPr>
              <w:t>Describe the Juvenile, Family and Criminal Court Movements</w:t>
            </w:r>
          </w:p>
          <w:p w14:paraId="0F4D2F2C" w14:textId="77777777" w:rsidR="00774C62" w:rsidRDefault="00774C62" w:rsidP="008C7759"/>
        </w:tc>
        <w:tc>
          <w:tcPr>
            <w:tcW w:w="3147" w:type="dxa"/>
          </w:tcPr>
          <w:p w14:paraId="1F17704C" w14:textId="77777777" w:rsidR="00774C62" w:rsidRDefault="00774C62" w:rsidP="008C7759">
            <w:pPr>
              <w:ind w:left="76"/>
              <w:rPr>
                <w:rFonts w:ascii="Calibri" w:hAnsi="Calibri"/>
                <w:b/>
              </w:rPr>
            </w:pPr>
            <w:r>
              <w:rPr>
                <w:rFonts w:ascii="Calibri" w:hAnsi="Calibri"/>
                <w:b/>
              </w:rPr>
              <w:t>Understanding Child Welfare and the Courts</w:t>
            </w:r>
          </w:p>
          <w:p w14:paraId="613BC7C2" w14:textId="77777777" w:rsidR="00774C62" w:rsidRDefault="004E536B" w:rsidP="008C7759">
            <w:pPr>
              <w:ind w:left="76"/>
              <w:rPr>
                <w:rFonts w:ascii="Calibri" w:hAnsi="Calibri"/>
                <w:b/>
              </w:rPr>
            </w:pPr>
            <w:hyperlink r:id="rId90" w:history="1">
              <w:r w:rsidR="00774C62" w:rsidRPr="000A447F">
                <w:rPr>
                  <w:rStyle w:val="Hyperlink"/>
                  <w:rFonts w:ascii="Calibri" w:hAnsi="Calibri"/>
                  <w:b/>
                </w:rPr>
                <w:t>https://www.childwelfare.gov/pubPDFs/cwandcourts.pdf</w:t>
              </w:r>
            </w:hyperlink>
          </w:p>
          <w:p w14:paraId="4D6B4780" w14:textId="77777777" w:rsidR="00774C62" w:rsidRDefault="00774C62" w:rsidP="008C7759">
            <w:pPr>
              <w:ind w:left="720"/>
              <w:rPr>
                <w:rFonts w:ascii="Calibri" w:hAnsi="Calibri"/>
                <w:b/>
              </w:rPr>
            </w:pPr>
          </w:p>
          <w:p w14:paraId="27A2D42A" w14:textId="77777777" w:rsidR="00774C62" w:rsidRDefault="00774C62" w:rsidP="008C7759"/>
        </w:tc>
        <w:tc>
          <w:tcPr>
            <w:tcW w:w="2250" w:type="dxa"/>
          </w:tcPr>
          <w:p w14:paraId="2CB220DB" w14:textId="77777777" w:rsidR="00774C62" w:rsidRDefault="00774C62" w:rsidP="008C7759">
            <w:r>
              <w:t>View Power Point: Law and Procedure</w:t>
            </w:r>
          </w:p>
        </w:tc>
        <w:tc>
          <w:tcPr>
            <w:tcW w:w="2600" w:type="dxa"/>
          </w:tcPr>
          <w:p w14:paraId="48A343FB" w14:textId="77777777" w:rsidR="00774C62" w:rsidRDefault="00774C62" w:rsidP="008C7759"/>
        </w:tc>
      </w:tr>
      <w:tr w:rsidR="00774C62" w14:paraId="22F6835E" w14:textId="77777777" w:rsidTr="008C7759">
        <w:trPr>
          <w:gridAfter w:val="1"/>
          <w:wAfter w:w="189" w:type="dxa"/>
        </w:trPr>
        <w:tc>
          <w:tcPr>
            <w:tcW w:w="895" w:type="dxa"/>
          </w:tcPr>
          <w:p w14:paraId="06941ACA" w14:textId="77777777" w:rsidR="00774C62" w:rsidRDefault="00774C62" w:rsidP="008C7759">
            <w:r>
              <w:t>Unit 5</w:t>
            </w:r>
          </w:p>
        </w:tc>
        <w:tc>
          <w:tcPr>
            <w:tcW w:w="1978" w:type="dxa"/>
          </w:tcPr>
          <w:p w14:paraId="7AD46084" w14:textId="77777777" w:rsidR="00774C62" w:rsidRDefault="00774C62" w:rsidP="008C7759">
            <w:pPr>
              <w:pStyle w:val="ListParagraph"/>
              <w:numPr>
                <w:ilvl w:val="0"/>
                <w:numId w:val="16"/>
              </w:numPr>
              <w:spacing w:after="60" w:line="260" w:lineRule="atLeast"/>
              <w:ind w:left="0" w:hanging="15"/>
              <w:rPr>
                <w:rFonts w:ascii="Calibri" w:hAnsi="Calibri" w:cs="Calibri"/>
                <w:i/>
                <w:color w:val="000000"/>
              </w:rPr>
            </w:pPr>
            <w:r w:rsidRPr="00C961A9">
              <w:rPr>
                <w:rFonts w:ascii="Calibri" w:hAnsi="Calibri" w:cs="Calibri"/>
                <w:i/>
                <w:color w:val="000000"/>
              </w:rPr>
              <w:t xml:space="preserve">Articulate the historical </w:t>
            </w:r>
            <w:r w:rsidRPr="00C961A9">
              <w:rPr>
                <w:rFonts w:ascii="Calibri" w:hAnsi="Calibri" w:cs="Calibri"/>
                <w:i/>
                <w:color w:val="000000"/>
              </w:rPr>
              <w:lastRenderedPageBreak/>
              <w:t>developments of Protective Services</w:t>
            </w:r>
          </w:p>
          <w:p w14:paraId="40879D71" w14:textId="77777777" w:rsidR="00774C62" w:rsidRDefault="00774C62" w:rsidP="008C7759">
            <w:pPr>
              <w:pStyle w:val="ListParagraph"/>
              <w:numPr>
                <w:ilvl w:val="0"/>
                <w:numId w:val="16"/>
              </w:numPr>
              <w:spacing w:after="60" w:line="260" w:lineRule="atLeast"/>
              <w:ind w:left="0" w:hanging="15"/>
              <w:rPr>
                <w:rFonts w:ascii="Calibri" w:hAnsi="Calibri" w:cs="Calibri"/>
                <w:i/>
                <w:color w:val="000000"/>
              </w:rPr>
            </w:pPr>
            <w:r w:rsidRPr="00C961A9">
              <w:rPr>
                <w:rFonts w:ascii="Calibri" w:hAnsi="Calibri" w:cs="Calibri"/>
                <w:i/>
                <w:color w:val="000000"/>
              </w:rPr>
              <w:t>Identify types of maltreatment and consequences of maltreatment</w:t>
            </w:r>
          </w:p>
          <w:p w14:paraId="2DAFCAB3" w14:textId="77777777" w:rsidR="00774C62" w:rsidRDefault="00774C62" w:rsidP="008C7759">
            <w:pPr>
              <w:pStyle w:val="ListParagraph"/>
              <w:numPr>
                <w:ilvl w:val="0"/>
                <w:numId w:val="16"/>
              </w:numPr>
              <w:spacing w:after="60" w:line="260" w:lineRule="atLeast"/>
              <w:ind w:left="0" w:hanging="15"/>
              <w:rPr>
                <w:rFonts w:ascii="Calibri" w:hAnsi="Calibri" w:cs="Calibri"/>
                <w:i/>
                <w:color w:val="000000"/>
              </w:rPr>
            </w:pPr>
            <w:r w:rsidRPr="00C961A9">
              <w:rPr>
                <w:rFonts w:ascii="Calibri" w:hAnsi="Calibri" w:cs="Calibri"/>
                <w:i/>
                <w:color w:val="000000"/>
              </w:rPr>
              <w:t>Demonstrate and understanding of the ecological view of child maltreatment</w:t>
            </w:r>
          </w:p>
          <w:p w14:paraId="4BFFF5EA" w14:textId="77777777" w:rsidR="00774C62" w:rsidRPr="00C961A9" w:rsidRDefault="00774C62" w:rsidP="008C7759">
            <w:pPr>
              <w:pStyle w:val="ListParagraph"/>
              <w:numPr>
                <w:ilvl w:val="0"/>
                <w:numId w:val="16"/>
              </w:numPr>
              <w:spacing w:after="60" w:line="260" w:lineRule="atLeast"/>
              <w:ind w:left="0" w:hanging="15"/>
              <w:rPr>
                <w:rFonts w:ascii="Calibri" w:hAnsi="Calibri" w:cs="Calibri"/>
                <w:i/>
                <w:color w:val="000000"/>
              </w:rPr>
            </w:pPr>
            <w:r w:rsidRPr="00C961A9">
              <w:rPr>
                <w:rFonts w:ascii="Calibri" w:hAnsi="Calibri"/>
                <w:i/>
              </w:rPr>
              <w:t>Define and explain the practice of child protection, including core services, assessing risk, and decision making</w:t>
            </w:r>
          </w:p>
          <w:p w14:paraId="3589F763" w14:textId="77777777" w:rsidR="00774C62" w:rsidRPr="00A85951" w:rsidRDefault="00774C62" w:rsidP="008C7759">
            <w:pPr>
              <w:ind w:left="720"/>
              <w:rPr>
                <w:rFonts w:ascii="Calibri" w:hAnsi="Calibri"/>
                <w:i/>
              </w:rPr>
            </w:pPr>
          </w:p>
          <w:p w14:paraId="08E46197" w14:textId="77777777" w:rsidR="00774C62" w:rsidRDefault="00774C62" w:rsidP="008C7759"/>
        </w:tc>
        <w:tc>
          <w:tcPr>
            <w:tcW w:w="3147" w:type="dxa"/>
          </w:tcPr>
          <w:p w14:paraId="3C80A26A" w14:textId="77777777" w:rsidR="00774C62" w:rsidRDefault="00774C62" w:rsidP="008C7759">
            <w:pPr>
              <w:ind w:left="76"/>
              <w:rPr>
                <w:rFonts w:ascii="Calibri" w:hAnsi="Calibri"/>
                <w:b/>
              </w:rPr>
            </w:pPr>
            <w:r w:rsidRPr="00E135CB">
              <w:rPr>
                <w:rFonts w:ascii="Calibri" w:hAnsi="Calibri"/>
                <w:b/>
                <w:i/>
              </w:rPr>
              <w:lastRenderedPageBreak/>
              <w:t>A Coordinated Response to Child Abuse a</w:t>
            </w:r>
            <w:r>
              <w:rPr>
                <w:rFonts w:ascii="Calibri" w:hAnsi="Calibri"/>
                <w:b/>
                <w:i/>
              </w:rPr>
              <w:t>nd Neglect: The Foundation for P</w:t>
            </w:r>
            <w:r w:rsidRPr="00E135CB">
              <w:rPr>
                <w:rFonts w:ascii="Calibri" w:hAnsi="Calibri"/>
                <w:b/>
                <w:i/>
              </w:rPr>
              <w:t>ractice</w:t>
            </w:r>
            <w:r>
              <w:rPr>
                <w:rFonts w:ascii="Calibri" w:hAnsi="Calibri"/>
                <w:b/>
              </w:rPr>
              <w:t xml:space="preserve">, </w:t>
            </w:r>
            <w:r>
              <w:rPr>
                <w:rFonts w:ascii="Calibri" w:hAnsi="Calibri"/>
                <w:b/>
              </w:rPr>
              <w:lastRenderedPageBreak/>
              <w:t>Chapter 6, “What are the consequences of child abuse and neglect” pp 35-40, and  Chapter 9, “What does the child protection process look like” pp 59-72</w:t>
            </w:r>
          </w:p>
          <w:p w14:paraId="2DE39E11" w14:textId="77777777" w:rsidR="00774C62" w:rsidRDefault="00774C62" w:rsidP="008C7759">
            <w:pPr>
              <w:ind w:left="720"/>
              <w:rPr>
                <w:rFonts w:ascii="Calibri" w:hAnsi="Calibri"/>
                <w:b/>
              </w:rPr>
            </w:pPr>
          </w:p>
          <w:p w14:paraId="1033B8B0" w14:textId="77777777" w:rsidR="00774C62" w:rsidRDefault="004E536B" w:rsidP="008C7759">
            <w:hyperlink r:id="rId91" w:history="1">
              <w:r w:rsidR="00774C62" w:rsidRPr="00DD7B1D">
                <w:rPr>
                  <w:rStyle w:val="Hyperlink"/>
                  <w:rFonts w:ascii="Calibri" w:hAnsi="Calibri"/>
                  <w:b/>
                </w:rPr>
                <w:t>https://www.childwelfare.gov/pubPDFs/foundation.pdf</w:t>
              </w:r>
            </w:hyperlink>
          </w:p>
        </w:tc>
        <w:tc>
          <w:tcPr>
            <w:tcW w:w="2250" w:type="dxa"/>
          </w:tcPr>
          <w:p w14:paraId="2B40E87E" w14:textId="77777777" w:rsidR="00774C62" w:rsidRDefault="00774C62" w:rsidP="008C7759">
            <w:r>
              <w:lastRenderedPageBreak/>
              <w:t xml:space="preserve">View Power Point; Protecting Children </w:t>
            </w:r>
            <w:r>
              <w:lastRenderedPageBreak/>
              <w:t>from Neglect and Abuse</w:t>
            </w:r>
          </w:p>
        </w:tc>
        <w:tc>
          <w:tcPr>
            <w:tcW w:w="2600" w:type="dxa"/>
          </w:tcPr>
          <w:p w14:paraId="7423F838" w14:textId="77777777" w:rsidR="00774C62" w:rsidRDefault="00774C62" w:rsidP="008C7759"/>
        </w:tc>
      </w:tr>
      <w:tr w:rsidR="00774C62" w14:paraId="40FB494E" w14:textId="77777777" w:rsidTr="008C7759">
        <w:tc>
          <w:tcPr>
            <w:tcW w:w="895" w:type="dxa"/>
          </w:tcPr>
          <w:p w14:paraId="661A6CE9" w14:textId="77777777" w:rsidR="00774C62" w:rsidRDefault="00774C62" w:rsidP="008C7759">
            <w:pPr>
              <w:ind w:left="-315" w:hanging="19"/>
            </w:pPr>
            <w:r>
              <w:t>U</w:t>
            </w:r>
          </w:p>
          <w:p w14:paraId="1ED11697" w14:textId="77777777" w:rsidR="00774C62" w:rsidRPr="00774C62" w:rsidRDefault="00774C62" w:rsidP="008C7759">
            <w:pPr>
              <w:ind w:left="-65" w:right="-196" w:firstLine="43"/>
            </w:pPr>
            <w:r>
              <w:t>Unit 6</w:t>
            </w:r>
          </w:p>
        </w:tc>
        <w:tc>
          <w:tcPr>
            <w:tcW w:w="1978" w:type="dxa"/>
          </w:tcPr>
          <w:p w14:paraId="565C6091" w14:textId="77777777" w:rsidR="00774C62" w:rsidRPr="00C961A9" w:rsidRDefault="00774C62" w:rsidP="008C7759">
            <w:pPr>
              <w:pStyle w:val="ListParagraph"/>
              <w:numPr>
                <w:ilvl w:val="0"/>
                <w:numId w:val="17"/>
              </w:numPr>
              <w:ind w:left="0" w:hanging="19"/>
              <w:rPr>
                <w:rFonts w:ascii="Calibri" w:hAnsi="Calibri"/>
                <w:b/>
                <w:u w:val="single"/>
              </w:rPr>
            </w:pPr>
            <w:r w:rsidRPr="00C961A9">
              <w:rPr>
                <w:rFonts w:ascii="Calibri" w:hAnsi="Calibri"/>
                <w:i/>
              </w:rPr>
              <w:t>Articulate the characteristics of Family Preservation Services</w:t>
            </w:r>
          </w:p>
          <w:p w14:paraId="30F17FFB" w14:textId="77777777" w:rsidR="00774C62" w:rsidRPr="00C961A9" w:rsidRDefault="00774C62" w:rsidP="008C7759">
            <w:pPr>
              <w:pStyle w:val="ListParagraph"/>
              <w:numPr>
                <w:ilvl w:val="0"/>
                <w:numId w:val="17"/>
              </w:numPr>
              <w:ind w:left="0" w:firstLine="75"/>
              <w:rPr>
                <w:rFonts w:ascii="Calibri" w:hAnsi="Calibri"/>
                <w:b/>
                <w:u w:val="single"/>
              </w:rPr>
            </w:pPr>
            <w:r w:rsidRPr="00C961A9">
              <w:rPr>
                <w:rFonts w:ascii="Calibri" w:hAnsi="Calibri"/>
                <w:i/>
              </w:rPr>
              <w:t>Identify programs that prevent placement and preserve families</w:t>
            </w:r>
          </w:p>
          <w:p w14:paraId="3BC789D7" w14:textId="77777777" w:rsidR="00774C62" w:rsidRPr="00C961A9" w:rsidRDefault="00774C62" w:rsidP="008C7759">
            <w:pPr>
              <w:pStyle w:val="ListParagraph"/>
              <w:numPr>
                <w:ilvl w:val="0"/>
                <w:numId w:val="17"/>
              </w:numPr>
              <w:ind w:left="0" w:firstLine="75"/>
              <w:rPr>
                <w:rFonts w:ascii="Calibri" w:hAnsi="Calibri"/>
                <w:b/>
                <w:u w:val="single"/>
              </w:rPr>
            </w:pPr>
            <w:r w:rsidRPr="00C961A9">
              <w:rPr>
                <w:rFonts w:ascii="Calibri" w:hAnsi="Calibri"/>
                <w:i/>
              </w:rPr>
              <w:t>Define and explain Kinship care as Family Preservation</w:t>
            </w:r>
          </w:p>
          <w:p w14:paraId="70FFC5C9" w14:textId="77777777" w:rsidR="00774C62" w:rsidRDefault="00774C62" w:rsidP="008C7759"/>
        </w:tc>
        <w:tc>
          <w:tcPr>
            <w:tcW w:w="3147" w:type="dxa"/>
          </w:tcPr>
          <w:p w14:paraId="1F539134" w14:textId="77777777" w:rsidR="00774C62" w:rsidRDefault="00774C62" w:rsidP="008C7759">
            <w:pPr>
              <w:autoSpaceDE w:val="0"/>
              <w:autoSpaceDN w:val="0"/>
              <w:adjustRightInd w:val="0"/>
              <w:rPr>
                <w:rFonts w:ascii="Calibri Light" w:eastAsia="Calibri" w:hAnsi="Calibri Light" w:cs="Calibri Light"/>
                <w:color w:val="231F20"/>
                <w:sz w:val="20"/>
                <w:szCs w:val="20"/>
              </w:rPr>
            </w:pPr>
            <w:r>
              <w:rPr>
                <w:rFonts w:ascii="Calibri" w:hAnsi="Calibri"/>
                <w:b/>
              </w:rPr>
              <w:t>Read:</w:t>
            </w:r>
            <w:r w:rsidRPr="005F704F">
              <w:rPr>
                <w:rFonts w:ascii="Calibri" w:eastAsia="Calibri" w:hAnsi="Calibri" w:cs="Calibri"/>
                <w:color w:val="231F20"/>
              </w:rPr>
              <w:t xml:space="preserve"> </w:t>
            </w:r>
            <w:r w:rsidRPr="005F704F">
              <w:rPr>
                <w:rFonts w:ascii="Calibri" w:eastAsia="Calibri" w:hAnsi="Calibri" w:cs="Calibri"/>
                <w:i/>
                <w:iCs/>
                <w:color w:val="231F20"/>
              </w:rPr>
              <w:t>Kinship caregivers and the child welfare system.</w:t>
            </w:r>
            <w:r>
              <w:rPr>
                <w:rFonts w:ascii="Calibri" w:eastAsia="Calibri" w:hAnsi="Calibri" w:cs="Calibri"/>
                <w:i/>
                <w:iCs/>
                <w:color w:val="231F20"/>
              </w:rPr>
              <w:t xml:space="preserve"> </w:t>
            </w:r>
            <w:r w:rsidRPr="005F704F">
              <w:rPr>
                <w:rFonts w:ascii="Calibri" w:eastAsia="Calibri" w:hAnsi="Calibri" w:cs="Calibri"/>
                <w:color w:val="231F20"/>
              </w:rPr>
              <w:t xml:space="preserve">Retrieved </w:t>
            </w:r>
            <w:r>
              <w:rPr>
                <w:rFonts w:ascii="Calibri" w:eastAsia="Calibri" w:hAnsi="Calibri" w:cs="Calibri"/>
                <w:color w:val="231F20"/>
              </w:rPr>
              <w:t>fro</w:t>
            </w:r>
            <w:r w:rsidRPr="005F704F">
              <w:rPr>
                <w:rFonts w:ascii="Calibri" w:eastAsia="Calibri" w:hAnsi="Calibri" w:cs="Calibri"/>
                <w:color w:val="231F20"/>
              </w:rPr>
              <w:t>m</w:t>
            </w:r>
            <w:r>
              <w:rPr>
                <w:rFonts w:ascii="Calibri" w:eastAsia="Calibri" w:hAnsi="Calibri" w:cs="Calibri"/>
                <w:color w:val="231F20"/>
              </w:rPr>
              <w:t xml:space="preserve">: </w:t>
            </w:r>
            <w:hyperlink r:id="rId92" w:history="1">
              <w:r w:rsidRPr="000A447F">
                <w:rPr>
                  <w:rStyle w:val="Hyperlink"/>
                  <w:rFonts w:ascii="Calibri" w:hAnsi="Calibri"/>
                  <w:b/>
                </w:rPr>
                <w:t>https://www.childwelfare.gov/pubPDFs/f_kinshi.pdf</w:t>
              </w:r>
            </w:hyperlink>
          </w:p>
          <w:p w14:paraId="63F641FE" w14:textId="77777777" w:rsidR="00774C62" w:rsidRDefault="00774C62" w:rsidP="008C7759">
            <w:pPr>
              <w:autoSpaceDE w:val="0"/>
              <w:autoSpaceDN w:val="0"/>
              <w:adjustRightInd w:val="0"/>
              <w:rPr>
                <w:rFonts w:ascii="Calibri Light" w:eastAsia="Calibri" w:hAnsi="Calibri Light" w:cs="Calibri Light"/>
                <w:color w:val="231F20"/>
                <w:sz w:val="20"/>
                <w:szCs w:val="20"/>
              </w:rPr>
            </w:pPr>
          </w:p>
          <w:p w14:paraId="794E9FC3" w14:textId="77777777" w:rsidR="00774C62" w:rsidRDefault="00774C62" w:rsidP="008C7759">
            <w:pPr>
              <w:autoSpaceDE w:val="0"/>
              <w:autoSpaceDN w:val="0"/>
              <w:adjustRightInd w:val="0"/>
              <w:rPr>
                <w:rFonts w:ascii="Calibri Light" w:eastAsia="Calibri" w:hAnsi="Calibri Light" w:cs="Calibri Light"/>
                <w:color w:val="231F20"/>
                <w:sz w:val="20"/>
                <w:szCs w:val="20"/>
              </w:rPr>
            </w:pPr>
            <w:r>
              <w:rPr>
                <w:rFonts w:ascii="Calibri" w:hAnsi="Calibri"/>
                <w:b/>
              </w:rPr>
              <w:t xml:space="preserve">Read: </w:t>
            </w:r>
            <w:r w:rsidRPr="00A063D0">
              <w:rPr>
                <w:rFonts w:ascii="Calibri" w:hAnsi="Calibri"/>
                <w:i/>
              </w:rPr>
              <w:t>Family Preservation Programs</w:t>
            </w:r>
          </w:p>
          <w:p w14:paraId="5853EAA8" w14:textId="77777777" w:rsidR="00774C62" w:rsidRPr="00F70939" w:rsidRDefault="00774C62" w:rsidP="008C7759">
            <w:pPr>
              <w:autoSpaceDE w:val="0"/>
              <w:autoSpaceDN w:val="0"/>
              <w:adjustRightInd w:val="0"/>
              <w:rPr>
                <w:rFonts w:ascii="Calibri Light" w:eastAsia="Calibri" w:hAnsi="Calibri Light" w:cs="Calibri Light"/>
                <w:color w:val="231F20"/>
                <w:sz w:val="20"/>
                <w:szCs w:val="20"/>
              </w:rPr>
            </w:pPr>
            <w:r w:rsidRPr="00A063D0">
              <w:rPr>
                <w:rFonts w:ascii="Calibri" w:hAnsi="Calibri"/>
              </w:rPr>
              <w:t>Retrieved from:</w:t>
            </w:r>
            <w:r>
              <w:rPr>
                <w:rFonts w:ascii="Calibri" w:hAnsi="Calibri"/>
                <w:b/>
              </w:rPr>
              <w:t xml:space="preserve"> </w:t>
            </w:r>
            <w:hyperlink r:id="rId93" w:history="1">
              <w:r w:rsidRPr="000A447F">
                <w:rPr>
                  <w:rStyle w:val="Hyperlink"/>
                  <w:rFonts w:ascii="Calibri" w:hAnsi="Calibri"/>
                  <w:b/>
                </w:rPr>
                <w:t>http://www.hunter.cuny.edu/socwork/nrcfcpp/downloads/Family_Preservation_Programs.pdf</w:t>
              </w:r>
            </w:hyperlink>
          </w:p>
          <w:p w14:paraId="265E21C0" w14:textId="77777777" w:rsidR="00774C62" w:rsidRDefault="00774C62" w:rsidP="008C7759">
            <w:pPr>
              <w:tabs>
                <w:tab w:val="left" w:pos="1350"/>
              </w:tabs>
              <w:spacing w:before="240"/>
              <w:ind w:left="720"/>
              <w:rPr>
                <w:rFonts w:ascii="Calibri" w:hAnsi="Calibri"/>
                <w:b/>
              </w:rPr>
            </w:pPr>
          </w:p>
          <w:p w14:paraId="044179C0" w14:textId="77777777" w:rsidR="00774C62" w:rsidRDefault="00774C62" w:rsidP="008C7759"/>
        </w:tc>
        <w:tc>
          <w:tcPr>
            <w:tcW w:w="2250" w:type="dxa"/>
          </w:tcPr>
          <w:p w14:paraId="5EE87AAA" w14:textId="77777777" w:rsidR="00774C62" w:rsidRDefault="00774C62" w:rsidP="008C7759">
            <w:r>
              <w:t>View Power Point; Family Preservation Services</w:t>
            </w:r>
          </w:p>
        </w:tc>
        <w:tc>
          <w:tcPr>
            <w:tcW w:w="2789" w:type="dxa"/>
            <w:gridSpan w:val="2"/>
          </w:tcPr>
          <w:p w14:paraId="17B6A347" w14:textId="1EEDC029" w:rsidR="00774C62" w:rsidRDefault="00774C62" w:rsidP="008C7759">
            <w:pPr>
              <w:rPr>
                <w:rFonts w:ascii="Calibri" w:hAnsi="Calibri"/>
                <w:i/>
              </w:rPr>
            </w:pPr>
            <w:r w:rsidRPr="00952A7B">
              <w:rPr>
                <w:rFonts w:ascii="Calibri" w:hAnsi="Calibri"/>
                <w:i/>
              </w:rPr>
              <w:t xml:space="preserve">After </w:t>
            </w:r>
            <w:r>
              <w:rPr>
                <w:rFonts w:ascii="Calibri" w:hAnsi="Calibri"/>
                <w:i/>
              </w:rPr>
              <w:t>reading all materials and thoroughly reviewing all Power Points, please complete the following essay and short answer questions,</w:t>
            </w:r>
            <w:r w:rsidR="00B17D8D">
              <w:rPr>
                <w:rFonts w:ascii="Calibri" w:hAnsi="Calibri"/>
                <w:i/>
              </w:rPr>
              <w:t xml:space="preserve"> Quiz 2. This assessment is </w:t>
            </w:r>
            <w:r>
              <w:rPr>
                <w:rFonts w:ascii="Calibri" w:hAnsi="Calibri"/>
                <w:i/>
              </w:rPr>
              <w:t>not timed and you may use your texts, readings and power point</w:t>
            </w:r>
            <w:r w:rsidR="007E40ED">
              <w:rPr>
                <w:rFonts w:ascii="Calibri" w:hAnsi="Calibri"/>
                <w:i/>
              </w:rPr>
              <w:t>s as references.  It is worth 10</w:t>
            </w:r>
            <w:r>
              <w:rPr>
                <w:rFonts w:ascii="Calibri" w:hAnsi="Calibri"/>
                <w:i/>
              </w:rPr>
              <w:t xml:space="preserve">% of your final grade. Please submit on Blackboard. </w:t>
            </w:r>
          </w:p>
          <w:p w14:paraId="54A29443" w14:textId="77777777" w:rsidR="00774C62" w:rsidRDefault="00774C62" w:rsidP="008C7759">
            <w:pPr>
              <w:rPr>
                <w:rFonts w:ascii="Calibri" w:hAnsi="Calibri"/>
                <w:i/>
              </w:rPr>
            </w:pPr>
          </w:p>
          <w:p w14:paraId="7C1EB464" w14:textId="77777777" w:rsidR="00774C62" w:rsidRDefault="00774C62" w:rsidP="008C7759">
            <w:pPr>
              <w:ind w:firstLine="73"/>
            </w:pPr>
          </w:p>
        </w:tc>
      </w:tr>
      <w:tr w:rsidR="00774C62" w14:paraId="2D2A4102" w14:textId="77777777" w:rsidTr="008C7759">
        <w:tc>
          <w:tcPr>
            <w:tcW w:w="895" w:type="dxa"/>
          </w:tcPr>
          <w:p w14:paraId="0337FB40" w14:textId="77777777" w:rsidR="00774C62" w:rsidRDefault="008C7759" w:rsidP="008C7759">
            <w:pPr>
              <w:ind w:left="-32" w:right="-283" w:hanging="16"/>
            </w:pPr>
            <w:r>
              <w:t>Unit 7</w:t>
            </w:r>
          </w:p>
        </w:tc>
        <w:tc>
          <w:tcPr>
            <w:tcW w:w="1978" w:type="dxa"/>
          </w:tcPr>
          <w:p w14:paraId="15AE656C" w14:textId="77777777" w:rsidR="002605C3" w:rsidRDefault="00246B22" w:rsidP="002605C3">
            <w:pPr>
              <w:numPr>
                <w:ilvl w:val="0"/>
                <w:numId w:val="17"/>
              </w:numPr>
              <w:spacing w:after="60" w:line="260" w:lineRule="atLeast"/>
              <w:ind w:left="0" w:firstLine="0"/>
              <w:rPr>
                <w:rFonts w:ascii="Calibri" w:hAnsi="Calibri" w:cs="Calibri"/>
                <w:i/>
                <w:color w:val="000000"/>
              </w:rPr>
            </w:pPr>
            <w:r w:rsidRPr="00080432">
              <w:rPr>
                <w:rFonts w:ascii="Calibri" w:hAnsi="Calibri" w:cs="Calibri"/>
                <w:i/>
                <w:color w:val="000000"/>
              </w:rPr>
              <w:t>Analyze the relationship among class, poverty, race/ethnicity, and the entrée into the child protection system.</w:t>
            </w:r>
          </w:p>
          <w:p w14:paraId="5E75A94A" w14:textId="77777777" w:rsidR="002605C3" w:rsidRDefault="00246B22" w:rsidP="002605C3">
            <w:pPr>
              <w:numPr>
                <w:ilvl w:val="0"/>
                <w:numId w:val="17"/>
              </w:numPr>
              <w:spacing w:after="60" w:line="260" w:lineRule="atLeast"/>
              <w:ind w:left="0" w:firstLine="0"/>
              <w:rPr>
                <w:rFonts w:ascii="Calibri" w:hAnsi="Calibri" w:cs="Calibri"/>
                <w:i/>
                <w:color w:val="000000"/>
              </w:rPr>
            </w:pPr>
            <w:r w:rsidRPr="002605C3">
              <w:rPr>
                <w:rFonts w:ascii="Calibri" w:hAnsi="Calibri" w:cs="Calibri"/>
                <w:i/>
                <w:color w:val="000000"/>
              </w:rPr>
              <w:t xml:space="preserve">Explain how social </w:t>
            </w:r>
            <w:r w:rsidRPr="002605C3">
              <w:rPr>
                <w:rFonts w:ascii="Calibri" w:hAnsi="Calibri" w:cs="Calibri"/>
                <w:i/>
                <w:color w:val="000000"/>
              </w:rPr>
              <w:lastRenderedPageBreak/>
              <w:t>inequality is related to child maltreatment.</w:t>
            </w:r>
          </w:p>
          <w:p w14:paraId="62EC708B" w14:textId="77777777" w:rsidR="002605C3" w:rsidRDefault="00246B22" w:rsidP="002605C3">
            <w:pPr>
              <w:numPr>
                <w:ilvl w:val="0"/>
                <w:numId w:val="17"/>
              </w:numPr>
              <w:spacing w:after="60" w:line="260" w:lineRule="atLeast"/>
              <w:ind w:left="0" w:firstLine="0"/>
              <w:rPr>
                <w:rFonts w:ascii="Calibri" w:hAnsi="Calibri" w:cs="Calibri"/>
                <w:i/>
                <w:color w:val="000000"/>
              </w:rPr>
            </w:pPr>
            <w:r w:rsidRPr="002605C3">
              <w:rPr>
                <w:rFonts w:ascii="Calibri" w:hAnsi="Calibri" w:cs="Calibri"/>
                <w:i/>
                <w:color w:val="000000"/>
              </w:rPr>
              <w:t>Specify the amount of poverty for different racial/ethnic groups in the United States.</w:t>
            </w:r>
          </w:p>
          <w:p w14:paraId="23A67D95" w14:textId="77777777" w:rsidR="002605C3" w:rsidRDefault="00246B22" w:rsidP="002605C3">
            <w:pPr>
              <w:numPr>
                <w:ilvl w:val="0"/>
                <w:numId w:val="17"/>
              </w:numPr>
              <w:spacing w:after="60" w:line="260" w:lineRule="atLeast"/>
              <w:ind w:left="0" w:firstLine="0"/>
              <w:rPr>
                <w:rFonts w:ascii="Calibri" w:hAnsi="Calibri" w:cs="Calibri"/>
                <w:i/>
                <w:color w:val="000000"/>
              </w:rPr>
            </w:pPr>
            <w:r w:rsidRPr="002605C3">
              <w:rPr>
                <w:rFonts w:ascii="Calibri" w:hAnsi="Calibri" w:cs="Calibri"/>
                <w:i/>
                <w:color w:val="000000"/>
              </w:rPr>
              <w:t>Describe strategies to improve outcomes for children of color in the child welfare system.</w:t>
            </w:r>
          </w:p>
          <w:p w14:paraId="452C84FC" w14:textId="77777777" w:rsidR="00246B22" w:rsidRPr="002605C3" w:rsidRDefault="002605C3" w:rsidP="002605C3">
            <w:pPr>
              <w:numPr>
                <w:ilvl w:val="0"/>
                <w:numId w:val="17"/>
              </w:numPr>
              <w:spacing w:after="60" w:line="260" w:lineRule="atLeast"/>
              <w:ind w:left="0" w:firstLine="0"/>
              <w:rPr>
                <w:rFonts w:ascii="Calibri" w:hAnsi="Calibri" w:cs="Calibri"/>
                <w:i/>
                <w:color w:val="000000"/>
              </w:rPr>
            </w:pPr>
            <w:r>
              <w:rPr>
                <w:rFonts w:ascii="Calibri" w:hAnsi="Calibri" w:cs="Calibri"/>
                <w:i/>
                <w:color w:val="000000"/>
              </w:rPr>
              <w:t>I</w:t>
            </w:r>
            <w:r w:rsidR="00246B22" w:rsidRPr="002605C3">
              <w:rPr>
                <w:rFonts w:ascii="Calibri" w:hAnsi="Calibri" w:cs="Calibri"/>
                <w:i/>
                <w:color w:val="000000"/>
              </w:rPr>
              <w:t>dentify the role of lack of affordable housing as it relates to poverty.</w:t>
            </w:r>
          </w:p>
          <w:p w14:paraId="57F698CD" w14:textId="77777777" w:rsidR="00774C62" w:rsidRPr="00C961A9" w:rsidRDefault="00774C62" w:rsidP="002605C3">
            <w:pPr>
              <w:pStyle w:val="ListParagraph"/>
              <w:ind w:left="-18" w:right="-292"/>
              <w:rPr>
                <w:rFonts w:ascii="Calibri" w:hAnsi="Calibri"/>
                <w:i/>
              </w:rPr>
            </w:pPr>
          </w:p>
        </w:tc>
        <w:tc>
          <w:tcPr>
            <w:tcW w:w="3147" w:type="dxa"/>
          </w:tcPr>
          <w:p w14:paraId="2A50E7D6" w14:textId="77777777" w:rsidR="004654ED" w:rsidRDefault="002605C3" w:rsidP="004654ED">
            <w:pPr>
              <w:ind w:left="-12"/>
              <w:rPr>
                <w:rFonts w:ascii="Calibri" w:hAnsi="Calibri"/>
                <w:b/>
              </w:rPr>
            </w:pPr>
            <w:r>
              <w:rPr>
                <w:rFonts w:ascii="Calibri" w:hAnsi="Calibri"/>
                <w:b/>
              </w:rPr>
              <w:lastRenderedPageBreak/>
              <w:t>Read: Chapter 3: Poverty and the Child Welfare System, pgs. 39-58</w:t>
            </w:r>
          </w:p>
          <w:p w14:paraId="7CDABDC7" w14:textId="77777777" w:rsidR="004654ED" w:rsidRDefault="004654ED" w:rsidP="004654ED">
            <w:pPr>
              <w:ind w:left="-12"/>
              <w:rPr>
                <w:rFonts w:ascii="Calibri" w:hAnsi="Calibri"/>
                <w:b/>
              </w:rPr>
            </w:pPr>
          </w:p>
          <w:p w14:paraId="6EAF6E9B" w14:textId="77777777" w:rsidR="002605C3" w:rsidRDefault="004654ED" w:rsidP="004654ED">
            <w:pPr>
              <w:ind w:left="-12"/>
              <w:rPr>
                <w:rFonts w:ascii="Calibri" w:hAnsi="Calibri"/>
                <w:b/>
              </w:rPr>
            </w:pPr>
            <w:r w:rsidRPr="004654ED">
              <w:rPr>
                <w:rFonts w:ascii="Calibri" w:hAnsi="Calibri" w:cs="Calibri"/>
                <w:b/>
              </w:rPr>
              <w:t>Read:</w:t>
            </w:r>
            <w:r>
              <w:rPr>
                <w:rFonts w:ascii="Calibri" w:hAnsi="Calibri" w:cs="Calibri"/>
              </w:rPr>
              <w:t xml:space="preserve"> </w:t>
            </w:r>
            <w:r w:rsidRPr="00080432">
              <w:rPr>
                <w:rFonts w:ascii="Calibri" w:hAnsi="Calibri" w:cs="Calibri"/>
              </w:rPr>
              <w:t xml:space="preserve"> </w:t>
            </w:r>
            <w:r w:rsidRPr="00080432">
              <w:rPr>
                <w:rFonts w:ascii="Calibri" w:hAnsi="Calibri" w:cs="Calibri"/>
                <w:i/>
              </w:rPr>
              <w:t>Basic Facts about Low-Inco</w:t>
            </w:r>
            <w:r>
              <w:rPr>
                <w:rFonts w:ascii="Calibri" w:hAnsi="Calibri" w:cs="Calibri"/>
                <w:i/>
              </w:rPr>
              <w:t xml:space="preserve">me Children: Children under 18 </w:t>
            </w:r>
            <w:r w:rsidRPr="00080432">
              <w:rPr>
                <w:rFonts w:ascii="Calibri" w:hAnsi="Calibri" w:cs="Calibri"/>
                <w:i/>
              </w:rPr>
              <w:t>Years, 2015</w:t>
            </w:r>
            <w:r>
              <w:rPr>
                <w:rFonts w:ascii="Calibri" w:hAnsi="Calibri" w:cs="Calibri"/>
              </w:rPr>
              <w:t>.</w:t>
            </w:r>
            <w:r w:rsidRPr="00080432">
              <w:rPr>
                <w:rFonts w:ascii="Calibri" w:hAnsi="Calibri" w:cs="Calibri"/>
              </w:rPr>
              <w:t>Retrieved from:</w:t>
            </w:r>
            <w:r>
              <w:rPr>
                <w:rFonts w:ascii="Calibri" w:hAnsi="Calibri" w:cs="Calibri"/>
              </w:rPr>
              <w:t xml:space="preserve"> </w:t>
            </w:r>
            <w:hyperlink r:id="rId94" w:history="1">
              <w:r w:rsidRPr="003F7DE8">
                <w:rPr>
                  <w:rStyle w:val="Hyperlink"/>
                  <w:rFonts w:ascii="Calibri" w:hAnsi="Calibri" w:cs="Calibri"/>
                </w:rPr>
                <w:t>http://nccp.org/publications/pdf/text_1170.pdf</w:t>
              </w:r>
            </w:hyperlink>
          </w:p>
          <w:p w14:paraId="5B331F20" w14:textId="77777777" w:rsidR="00774C62" w:rsidRDefault="00774C62" w:rsidP="008C7759">
            <w:pPr>
              <w:autoSpaceDE w:val="0"/>
              <w:autoSpaceDN w:val="0"/>
              <w:adjustRightInd w:val="0"/>
              <w:rPr>
                <w:rFonts w:ascii="Calibri" w:hAnsi="Calibri"/>
                <w:b/>
              </w:rPr>
            </w:pPr>
          </w:p>
        </w:tc>
        <w:tc>
          <w:tcPr>
            <w:tcW w:w="2250" w:type="dxa"/>
          </w:tcPr>
          <w:p w14:paraId="533E0157" w14:textId="77777777" w:rsidR="00774C62" w:rsidRDefault="004654ED" w:rsidP="008C7759">
            <w:r>
              <w:lastRenderedPageBreak/>
              <w:t>View Power Point; Poverty and the Child Welfare System</w:t>
            </w:r>
          </w:p>
        </w:tc>
        <w:tc>
          <w:tcPr>
            <w:tcW w:w="2789" w:type="dxa"/>
            <w:gridSpan w:val="2"/>
          </w:tcPr>
          <w:p w14:paraId="0CC643F8" w14:textId="77777777" w:rsidR="00774C62" w:rsidRPr="00952A7B" w:rsidRDefault="00774C62" w:rsidP="008C7759">
            <w:pPr>
              <w:rPr>
                <w:rFonts w:ascii="Calibri" w:hAnsi="Calibri"/>
                <w:i/>
              </w:rPr>
            </w:pPr>
          </w:p>
        </w:tc>
      </w:tr>
      <w:tr w:rsidR="001677C4" w14:paraId="616E1C46" w14:textId="77777777" w:rsidTr="008C7759">
        <w:tc>
          <w:tcPr>
            <w:tcW w:w="895" w:type="dxa"/>
          </w:tcPr>
          <w:p w14:paraId="490CC13E" w14:textId="77777777" w:rsidR="001677C4" w:rsidRDefault="001677C4" w:rsidP="008C7759">
            <w:pPr>
              <w:ind w:left="-32" w:right="-283" w:hanging="16"/>
            </w:pPr>
            <w:r>
              <w:t>Unit 8</w:t>
            </w:r>
          </w:p>
        </w:tc>
        <w:tc>
          <w:tcPr>
            <w:tcW w:w="1978" w:type="dxa"/>
          </w:tcPr>
          <w:p w14:paraId="095E475C" w14:textId="77777777" w:rsidR="001677C4" w:rsidRDefault="001677C4" w:rsidP="001677C4">
            <w:pPr>
              <w:pStyle w:val="ListParagraph"/>
              <w:numPr>
                <w:ilvl w:val="0"/>
                <w:numId w:val="20"/>
              </w:numPr>
              <w:spacing w:after="60" w:line="260" w:lineRule="atLeast"/>
              <w:ind w:left="0" w:firstLine="0"/>
              <w:rPr>
                <w:rFonts w:ascii="Calibri" w:hAnsi="Calibri" w:cs="Calibri"/>
                <w:i/>
                <w:color w:val="000000"/>
              </w:rPr>
            </w:pPr>
            <w:r w:rsidRPr="001677C4">
              <w:rPr>
                <w:rFonts w:ascii="Calibri" w:hAnsi="Calibri" w:cs="Calibri"/>
                <w:i/>
                <w:color w:val="000000"/>
              </w:rPr>
              <w:t>Analyze the reasons educator and child protection workers’ relationships have been characterized by mistrust.</w:t>
            </w:r>
          </w:p>
          <w:p w14:paraId="00E4541D" w14:textId="77777777" w:rsidR="001677C4" w:rsidRDefault="001677C4" w:rsidP="001677C4">
            <w:pPr>
              <w:pStyle w:val="ListParagraph"/>
              <w:numPr>
                <w:ilvl w:val="0"/>
                <w:numId w:val="20"/>
              </w:numPr>
              <w:spacing w:after="60" w:line="260" w:lineRule="atLeast"/>
              <w:ind w:left="0" w:firstLine="0"/>
              <w:rPr>
                <w:rFonts w:ascii="Calibri" w:hAnsi="Calibri" w:cs="Calibri"/>
                <w:i/>
                <w:color w:val="000000"/>
              </w:rPr>
            </w:pPr>
            <w:r w:rsidRPr="001677C4">
              <w:rPr>
                <w:rFonts w:ascii="Calibri" w:hAnsi="Calibri" w:cs="Calibri"/>
                <w:i/>
                <w:color w:val="000000"/>
              </w:rPr>
              <w:t>Discuss how poverty can affect a child’s ability to learn.</w:t>
            </w:r>
          </w:p>
          <w:p w14:paraId="527B9F25" w14:textId="77777777" w:rsidR="001677C4" w:rsidRDefault="001677C4" w:rsidP="001677C4">
            <w:pPr>
              <w:pStyle w:val="ListParagraph"/>
              <w:numPr>
                <w:ilvl w:val="0"/>
                <w:numId w:val="20"/>
              </w:numPr>
              <w:spacing w:after="60" w:line="260" w:lineRule="atLeast"/>
              <w:ind w:left="0" w:firstLine="0"/>
              <w:rPr>
                <w:rFonts w:ascii="Calibri" w:hAnsi="Calibri" w:cs="Calibri"/>
                <w:i/>
                <w:color w:val="000000"/>
              </w:rPr>
            </w:pPr>
            <w:r w:rsidRPr="001677C4">
              <w:rPr>
                <w:rFonts w:ascii="Calibri" w:hAnsi="Calibri" w:cs="Calibri"/>
                <w:i/>
                <w:color w:val="000000"/>
              </w:rPr>
              <w:t>Define the relationships among educational attainment, poverty, and child welfare.</w:t>
            </w:r>
          </w:p>
          <w:p w14:paraId="6B953AA3" w14:textId="77777777" w:rsidR="001677C4" w:rsidRDefault="001677C4" w:rsidP="001677C4">
            <w:pPr>
              <w:pStyle w:val="ListParagraph"/>
              <w:numPr>
                <w:ilvl w:val="0"/>
                <w:numId w:val="20"/>
              </w:numPr>
              <w:spacing w:after="60" w:line="260" w:lineRule="atLeast"/>
              <w:ind w:left="0" w:firstLine="0"/>
              <w:rPr>
                <w:rFonts w:ascii="Calibri" w:hAnsi="Calibri" w:cs="Calibri"/>
                <w:i/>
                <w:color w:val="000000"/>
              </w:rPr>
            </w:pPr>
            <w:r w:rsidRPr="001677C4">
              <w:rPr>
                <w:rFonts w:ascii="Calibri" w:hAnsi="Calibri" w:cs="Calibri"/>
                <w:i/>
                <w:color w:val="000000"/>
              </w:rPr>
              <w:t>Formulate ways schools and child welfare organizations can become more collaborative.</w:t>
            </w:r>
          </w:p>
          <w:p w14:paraId="56F76F9B" w14:textId="77777777" w:rsidR="001677C4" w:rsidRPr="001677C4" w:rsidRDefault="001677C4" w:rsidP="001677C4">
            <w:pPr>
              <w:pStyle w:val="ListParagraph"/>
              <w:numPr>
                <w:ilvl w:val="0"/>
                <w:numId w:val="20"/>
              </w:numPr>
              <w:spacing w:after="60" w:line="260" w:lineRule="atLeast"/>
              <w:ind w:left="0" w:firstLine="0"/>
              <w:rPr>
                <w:rFonts w:ascii="Calibri" w:hAnsi="Calibri" w:cs="Calibri"/>
                <w:i/>
                <w:color w:val="000000"/>
              </w:rPr>
            </w:pPr>
            <w:r w:rsidRPr="001677C4">
              <w:rPr>
                <w:rFonts w:ascii="Calibri" w:hAnsi="Calibri" w:cs="Calibri"/>
                <w:i/>
                <w:color w:val="000000"/>
              </w:rPr>
              <w:t xml:space="preserve">Describe the special </w:t>
            </w:r>
            <w:r w:rsidRPr="001677C4">
              <w:rPr>
                <w:rFonts w:ascii="Calibri" w:hAnsi="Calibri" w:cs="Calibri"/>
                <w:i/>
                <w:color w:val="000000"/>
              </w:rPr>
              <w:lastRenderedPageBreak/>
              <w:t>educational challenges of children living in foster care.</w:t>
            </w:r>
          </w:p>
          <w:p w14:paraId="6D8178D4" w14:textId="77777777" w:rsidR="001677C4" w:rsidRPr="00080432" w:rsidRDefault="001677C4" w:rsidP="001677C4">
            <w:pPr>
              <w:rPr>
                <w:rFonts w:ascii="Calibri" w:hAnsi="Calibri" w:cs="Calibri"/>
                <w:i/>
                <w:color w:val="000000"/>
              </w:rPr>
            </w:pPr>
            <w:r>
              <w:rPr>
                <w:rFonts w:ascii="Calibri" w:hAnsi="Calibri"/>
                <w:b/>
              </w:rPr>
              <w:tab/>
            </w:r>
          </w:p>
        </w:tc>
        <w:tc>
          <w:tcPr>
            <w:tcW w:w="3147" w:type="dxa"/>
          </w:tcPr>
          <w:p w14:paraId="1B054FF5" w14:textId="77777777" w:rsidR="001677C4" w:rsidRDefault="001677C4" w:rsidP="001677C4">
            <w:pPr>
              <w:ind w:left="-12"/>
              <w:rPr>
                <w:rFonts w:ascii="Calibri" w:hAnsi="Calibri"/>
                <w:b/>
              </w:rPr>
            </w:pPr>
            <w:r>
              <w:rPr>
                <w:rFonts w:ascii="Calibri" w:hAnsi="Calibri"/>
                <w:b/>
              </w:rPr>
              <w:lastRenderedPageBreak/>
              <w:t>Read: Chapter 4: The Educational System and Child Welfare pgs. 59-76</w:t>
            </w:r>
          </w:p>
          <w:p w14:paraId="35D9360F" w14:textId="77777777" w:rsidR="001677C4" w:rsidRDefault="001677C4" w:rsidP="001677C4">
            <w:pPr>
              <w:ind w:left="1440" w:hanging="720"/>
              <w:rPr>
                <w:rFonts w:ascii="Calibri" w:hAnsi="Calibri"/>
                <w:b/>
              </w:rPr>
            </w:pPr>
          </w:p>
          <w:p w14:paraId="68FB9EEF" w14:textId="77777777" w:rsidR="001677C4" w:rsidRPr="0090404D" w:rsidRDefault="001677C4" w:rsidP="001677C4">
            <w:pPr>
              <w:rPr>
                <w:rFonts w:ascii="Calibri" w:hAnsi="Calibri"/>
              </w:rPr>
            </w:pPr>
            <w:r>
              <w:rPr>
                <w:rFonts w:ascii="Calibri" w:hAnsi="Calibri"/>
                <w:b/>
              </w:rPr>
              <w:t xml:space="preserve">Read: </w:t>
            </w:r>
            <w:r w:rsidRPr="0090404D">
              <w:rPr>
                <w:rFonts w:ascii="Calibri" w:hAnsi="Calibri"/>
                <w:i/>
              </w:rPr>
              <w:t>Non-Regulatory Guidance: Ensuring Educational Stability for Children in Foster Care.</w:t>
            </w:r>
            <w:r w:rsidRPr="0090404D">
              <w:rPr>
                <w:rFonts w:ascii="Calibri" w:hAnsi="Calibri"/>
              </w:rPr>
              <w:t xml:space="preserve"> Retrieved from: </w:t>
            </w:r>
          </w:p>
          <w:p w14:paraId="180D2D97" w14:textId="77777777" w:rsidR="001677C4" w:rsidRDefault="004E536B" w:rsidP="001677C4">
            <w:pPr>
              <w:rPr>
                <w:rFonts w:ascii="Calibri" w:hAnsi="Calibri"/>
              </w:rPr>
            </w:pPr>
            <w:hyperlink r:id="rId95" w:history="1">
              <w:r w:rsidR="001677C4" w:rsidRPr="003F7DE8">
                <w:rPr>
                  <w:rStyle w:val="Hyperlink"/>
                  <w:rFonts w:ascii="Calibri" w:hAnsi="Calibri"/>
                  <w:b/>
                </w:rPr>
                <w:t>https://www.acf.hhs.gov/sites/default/files/cb/ed_hhs_foster_care_guidance.pdf</w:t>
              </w:r>
            </w:hyperlink>
          </w:p>
          <w:p w14:paraId="4C9AA982" w14:textId="77777777" w:rsidR="001677C4" w:rsidRPr="001677C4" w:rsidRDefault="001677C4" w:rsidP="001677C4">
            <w:pPr>
              <w:rPr>
                <w:rFonts w:ascii="Calibri" w:hAnsi="Calibri"/>
              </w:rPr>
            </w:pPr>
            <w:r>
              <w:rPr>
                <w:rFonts w:ascii="Calibri" w:hAnsi="Calibri"/>
                <w:b/>
              </w:rPr>
              <w:t>Read pgs. 1-5</w:t>
            </w:r>
          </w:p>
          <w:p w14:paraId="6465CE25" w14:textId="77777777" w:rsidR="001677C4" w:rsidRDefault="001677C4" w:rsidP="004654ED">
            <w:pPr>
              <w:ind w:left="-12"/>
              <w:rPr>
                <w:rFonts w:ascii="Calibri" w:hAnsi="Calibri"/>
                <w:b/>
              </w:rPr>
            </w:pPr>
          </w:p>
        </w:tc>
        <w:tc>
          <w:tcPr>
            <w:tcW w:w="2250" w:type="dxa"/>
          </w:tcPr>
          <w:p w14:paraId="30A24D31" w14:textId="77777777" w:rsidR="001677C4" w:rsidRDefault="00FE458A" w:rsidP="008C7759">
            <w:r>
              <w:t>View Power Point; The Educational System and Child Welfare</w:t>
            </w:r>
          </w:p>
        </w:tc>
        <w:tc>
          <w:tcPr>
            <w:tcW w:w="2789" w:type="dxa"/>
            <w:gridSpan w:val="2"/>
          </w:tcPr>
          <w:p w14:paraId="5D780BEB" w14:textId="77777777" w:rsidR="001677C4" w:rsidRPr="00952A7B" w:rsidRDefault="001677C4" w:rsidP="008C7759">
            <w:pPr>
              <w:rPr>
                <w:rFonts w:ascii="Calibri" w:hAnsi="Calibri"/>
                <w:i/>
              </w:rPr>
            </w:pPr>
          </w:p>
        </w:tc>
      </w:tr>
      <w:tr w:rsidR="007E40ED" w14:paraId="17A687C5" w14:textId="77777777" w:rsidTr="008C7759">
        <w:tc>
          <w:tcPr>
            <w:tcW w:w="895" w:type="dxa"/>
          </w:tcPr>
          <w:p w14:paraId="583F8477" w14:textId="4CB25F96" w:rsidR="007E40ED" w:rsidRDefault="007E40ED" w:rsidP="007E40ED">
            <w:pPr>
              <w:ind w:left="-32" w:right="-283" w:hanging="16"/>
            </w:pPr>
            <w:r>
              <w:t>Unit 9</w:t>
            </w:r>
          </w:p>
        </w:tc>
        <w:tc>
          <w:tcPr>
            <w:tcW w:w="1978" w:type="dxa"/>
          </w:tcPr>
          <w:p w14:paraId="7209D262" w14:textId="77777777" w:rsidR="007E40ED" w:rsidRDefault="007E40ED" w:rsidP="007E40ED">
            <w:pPr>
              <w:pStyle w:val="ListParagraph"/>
              <w:numPr>
                <w:ilvl w:val="0"/>
                <w:numId w:val="22"/>
              </w:numPr>
              <w:spacing w:after="60" w:line="260" w:lineRule="atLeast"/>
              <w:ind w:left="0" w:firstLine="72"/>
              <w:rPr>
                <w:rFonts w:ascii="Calibri" w:hAnsi="Calibri" w:cs="Calibri"/>
                <w:i/>
                <w:color w:val="000000"/>
              </w:rPr>
            </w:pPr>
            <w:r w:rsidRPr="00FE458A">
              <w:rPr>
                <w:rFonts w:ascii="Calibri" w:hAnsi="Calibri" w:cs="Calibri"/>
                <w:i/>
                <w:color w:val="000000"/>
              </w:rPr>
              <w:t>Identify the unique challenges homeless children face in maintaining good health.</w:t>
            </w:r>
          </w:p>
          <w:p w14:paraId="7DD8F215" w14:textId="77777777" w:rsidR="007E40ED" w:rsidRDefault="007E40ED" w:rsidP="007E40ED">
            <w:pPr>
              <w:pStyle w:val="ListParagraph"/>
              <w:numPr>
                <w:ilvl w:val="0"/>
                <w:numId w:val="22"/>
              </w:numPr>
              <w:spacing w:after="60" w:line="260" w:lineRule="atLeast"/>
              <w:ind w:left="0" w:firstLine="72"/>
              <w:rPr>
                <w:rFonts w:ascii="Calibri" w:hAnsi="Calibri" w:cs="Calibri"/>
                <w:i/>
                <w:color w:val="000000"/>
              </w:rPr>
            </w:pPr>
            <w:r w:rsidRPr="00FE458A">
              <w:rPr>
                <w:rFonts w:ascii="Calibri" w:hAnsi="Calibri" w:cs="Calibri"/>
                <w:i/>
                <w:color w:val="000000"/>
              </w:rPr>
              <w:t>Compare the physical and mental problems of children in child protective services with children outside of the system.</w:t>
            </w:r>
          </w:p>
          <w:p w14:paraId="06CC12D5" w14:textId="77777777" w:rsidR="007E40ED" w:rsidRDefault="007E40ED" w:rsidP="007E40ED">
            <w:pPr>
              <w:pStyle w:val="ListParagraph"/>
              <w:numPr>
                <w:ilvl w:val="0"/>
                <w:numId w:val="22"/>
              </w:numPr>
              <w:spacing w:after="60" w:line="260" w:lineRule="atLeast"/>
              <w:ind w:left="0" w:firstLine="72"/>
              <w:rPr>
                <w:rFonts w:ascii="Calibri" w:hAnsi="Calibri" w:cs="Calibri"/>
                <w:i/>
                <w:color w:val="000000"/>
              </w:rPr>
            </w:pPr>
            <w:r w:rsidRPr="00FE458A">
              <w:rPr>
                <w:rFonts w:ascii="Calibri" w:hAnsi="Calibri" w:cs="Calibri"/>
                <w:i/>
                <w:color w:val="000000"/>
              </w:rPr>
              <w:t>Specify the problems associated with prescribing psychotropic drugs to young children.</w:t>
            </w:r>
          </w:p>
          <w:p w14:paraId="5DFB2AF3" w14:textId="77777777" w:rsidR="007E40ED" w:rsidRDefault="007E40ED" w:rsidP="007E40ED">
            <w:pPr>
              <w:pStyle w:val="ListParagraph"/>
              <w:numPr>
                <w:ilvl w:val="0"/>
                <w:numId w:val="22"/>
              </w:numPr>
              <w:spacing w:after="60" w:line="260" w:lineRule="atLeast"/>
              <w:ind w:left="0" w:firstLine="72"/>
              <w:rPr>
                <w:rFonts w:ascii="Calibri" w:hAnsi="Calibri" w:cs="Calibri"/>
                <w:i/>
                <w:color w:val="000000"/>
              </w:rPr>
            </w:pPr>
            <w:r w:rsidRPr="00FE458A">
              <w:rPr>
                <w:rFonts w:ascii="Calibri" w:hAnsi="Calibri" w:cs="Calibri"/>
                <w:i/>
                <w:color w:val="000000"/>
              </w:rPr>
              <w:t>Explain the reasons that homelessness and child protection issues are deeply intertwined.</w:t>
            </w:r>
          </w:p>
          <w:p w14:paraId="07ABA79D" w14:textId="77777777" w:rsidR="007E40ED" w:rsidRPr="00FE458A" w:rsidRDefault="007E40ED" w:rsidP="007E40ED">
            <w:pPr>
              <w:pStyle w:val="ListParagraph"/>
              <w:numPr>
                <w:ilvl w:val="0"/>
                <w:numId w:val="22"/>
              </w:numPr>
              <w:spacing w:after="60" w:line="260" w:lineRule="atLeast"/>
              <w:ind w:left="0" w:firstLine="72"/>
              <w:rPr>
                <w:rFonts w:ascii="Calibri" w:hAnsi="Calibri" w:cs="Calibri"/>
                <w:i/>
                <w:color w:val="000000"/>
              </w:rPr>
            </w:pPr>
            <w:r w:rsidRPr="00FE458A">
              <w:rPr>
                <w:rFonts w:ascii="Calibri" w:hAnsi="Calibri" w:cs="Calibri"/>
                <w:i/>
                <w:color w:val="000000"/>
              </w:rPr>
              <w:t>Assess current efforts to assist homeless families in seeking housing stability.</w:t>
            </w:r>
          </w:p>
          <w:p w14:paraId="44D3EC75" w14:textId="77777777" w:rsidR="007E40ED" w:rsidRPr="00FE458A" w:rsidRDefault="007E40ED" w:rsidP="007E40ED">
            <w:pPr>
              <w:spacing w:after="60" w:line="260" w:lineRule="atLeast"/>
              <w:ind w:firstLine="72"/>
              <w:rPr>
                <w:rFonts w:ascii="Calibri" w:hAnsi="Calibri" w:cs="Calibri"/>
                <w:i/>
                <w:color w:val="000000"/>
              </w:rPr>
            </w:pPr>
          </w:p>
        </w:tc>
        <w:tc>
          <w:tcPr>
            <w:tcW w:w="3147" w:type="dxa"/>
          </w:tcPr>
          <w:p w14:paraId="5F49E4C3" w14:textId="77777777" w:rsidR="007E40ED" w:rsidRDefault="007E40ED" w:rsidP="007E40ED">
            <w:pPr>
              <w:rPr>
                <w:rFonts w:ascii="Calibri" w:hAnsi="Calibri"/>
                <w:b/>
              </w:rPr>
            </w:pPr>
            <w:r>
              <w:rPr>
                <w:rFonts w:ascii="Calibri" w:hAnsi="Calibri"/>
                <w:b/>
              </w:rPr>
              <w:t xml:space="preserve">Read: </w:t>
            </w:r>
            <w:r w:rsidRPr="00BA16C4">
              <w:rPr>
                <w:rFonts w:ascii="Calibri" w:hAnsi="Calibri"/>
                <w:b/>
              </w:rPr>
              <w:t>Chapter 5: Health, Homelessness and Child Welfare, pgs. 77-96</w:t>
            </w:r>
          </w:p>
          <w:p w14:paraId="088CC775" w14:textId="77777777" w:rsidR="007E40ED" w:rsidRDefault="007E40ED" w:rsidP="007E40ED">
            <w:pPr>
              <w:ind w:left="-12"/>
              <w:rPr>
                <w:rFonts w:ascii="Calibri" w:hAnsi="Calibri"/>
                <w:b/>
              </w:rPr>
            </w:pPr>
          </w:p>
        </w:tc>
        <w:tc>
          <w:tcPr>
            <w:tcW w:w="2250" w:type="dxa"/>
          </w:tcPr>
          <w:p w14:paraId="1BCC96DE" w14:textId="324854D3" w:rsidR="007E40ED" w:rsidRDefault="007E40ED" w:rsidP="007E40ED">
            <w:r>
              <w:t>View Power Point: Health, Homelessness and Child Welfare</w:t>
            </w:r>
          </w:p>
        </w:tc>
        <w:tc>
          <w:tcPr>
            <w:tcW w:w="2789" w:type="dxa"/>
            <w:gridSpan w:val="2"/>
          </w:tcPr>
          <w:p w14:paraId="12C48171" w14:textId="31F0D80A" w:rsidR="007E40ED" w:rsidRPr="00952A7B" w:rsidRDefault="007E40ED" w:rsidP="007E40ED">
            <w:pPr>
              <w:rPr>
                <w:rFonts w:ascii="Calibri" w:hAnsi="Calibri"/>
                <w:i/>
              </w:rPr>
            </w:pPr>
            <w:r w:rsidRPr="0048664E">
              <w:rPr>
                <w:rFonts w:ascii="Calibri" w:hAnsi="Calibri"/>
              </w:rPr>
              <w:t>Complete Threaded Discussion</w:t>
            </w:r>
            <w:r>
              <w:rPr>
                <w:rFonts w:ascii="Calibri" w:hAnsi="Calibri"/>
              </w:rPr>
              <w:t xml:space="preserve"> 1</w:t>
            </w:r>
          </w:p>
        </w:tc>
      </w:tr>
      <w:tr w:rsidR="007E40ED" w14:paraId="51416159" w14:textId="77777777" w:rsidTr="008C7759">
        <w:tc>
          <w:tcPr>
            <w:tcW w:w="895" w:type="dxa"/>
          </w:tcPr>
          <w:p w14:paraId="6AB3617D" w14:textId="19A400ED" w:rsidR="007E40ED" w:rsidRDefault="007E40ED" w:rsidP="007E40ED">
            <w:pPr>
              <w:ind w:left="-32" w:right="-283" w:hanging="16"/>
            </w:pPr>
            <w:r>
              <w:t>Unit 10</w:t>
            </w:r>
          </w:p>
        </w:tc>
        <w:tc>
          <w:tcPr>
            <w:tcW w:w="1978" w:type="dxa"/>
          </w:tcPr>
          <w:p w14:paraId="7EAFD8D7" w14:textId="77777777" w:rsidR="007E40ED" w:rsidRDefault="007E40ED" w:rsidP="007E40ED">
            <w:pPr>
              <w:pStyle w:val="ListParagraph"/>
              <w:numPr>
                <w:ilvl w:val="0"/>
                <w:numId w:val="26"/>
              </w:numPr>
              <w:spacing w:after="60" w:line="260" w:lineRule="atLeast"/>
              <w:ind w:left="-18" w:firstLine="0"/>
              <w:rPr>
                <w:rFonts w:ascii="Calibri" w:hAnsi="Calibri"/>
                <w:i/>
                <w:color w:val="000000"/>
              </w:rPr>
            </w:pPr>
            <w:r w:rsidRPr="0048664E">
              <w:rPr>
                <w:rFonts w:ascii="Calibri" w:hAnsi="Calibri"/>
                <w:i/>
                <w:color w:val="000000"/>
              </w:rPr>
              <w:t>Analyze the reasons that having a parent in prison increases the likelihood of a child becoming involved within the juvenile justice system.</w:t>
            </w:r>
          </w:p>
          <w:p w14:paraId="3B1EA78B" w14:textId="77777777" w:rsidR="007E40ED" w:rsidRDefault="007E40ED" w:rsidP="007E40ED">
            <w:pPr>
              <w:pStyle w:val="ListParagraph"/>
              <w:numPr>
                <w:ilvl w:val="0"/>
                <w:numId w:val="26"/>
              </w:numPr>
              <w:spacing w:after="60" w:line="260" w:lineRule="atLeast"/>
              <w:ind w:left="-18" w:firstLine="0"/>
              <w:rPr>
                <w:rFonts w:ascii="Calibri" w:hAnsi="Calibri"/>
                <w:i/>
                <w:color w:val="000000"/>
              </w:rPr>
            </w:pPr>
            <w:r w:rsidRPr="0048664E">
              <w:rPr>
                <w:rFonts w:ascii="Calibri" w:hAnsi="Calibri"/>
                <w:i/>
                <w:color w:val="000000"/>
              </w:rPr>
              <w:t xml:space="preserve">Identify the effects of race and ethnicity within the </w:t>
            </w:r>
            <w:r w:rsidRPr="0048664E">
              <w:rPr>
                <w:rFonts w:ascii="Calibri" w:hAnsi="Calibri"/>
                <w:i/>
                <w:color w:val="000000"/>
              </w:rPr>
              <w:lastRenderedPageBreak/>
              <w:t>juvenile justice system.</w:t>
            </w:r>
          </w:p>
          <w:p w14:paraId="220E47A7" w14:textId="77777777" w:rsidR="007E40ED" w:rsidRDefault="007E40ED" w:rsidP="007E40ED">
            <w:pPr>
              <w:pStyle w:val="ListParagraph"/>
              <w:numPr>
                <w:ilvl w:val="0"/>
                <w:numId w:val="26"/>
              </w:numPr>
              <w:spacing w:after="60" w:line="260" w:lineRule="atLeast"/>
              <w:ind w:left="-18" w:firstLine="0"/>
              <w:rPr>
                <w:rFonts w:ascii="Calibri" w:hAnsi="Calibri"/>
                <w:i/>
                <w:color w:val="000000"/>
              </w:rPr>
            </w:pPr>
            <w:r w:rsidRPr="0048664E">
              <w:rPr>
                <w:rFonts w:ascii="Calibri" w:hAnsi="Calibri"/>
                <w:i/>
                <w:color w:val="000000"/>
              </w:rPr>
              <w:t>Explain the ways in which correctional institutions can assist incarcerated parents and their children to remain in contact.</w:t>
            </w:r>
          </w:p>
          <w:p w14:paraId="18DFA870" w14:textId="77777777" w:rsidR="007E40ED" w:rsidRPr="0048664E" w:rsidRDefault="007E40ED" w:rsidP="007E40ED">
            <w:pPr>
              <w:pStyle w:val="ListParagraph"/>
              <w:numPr>
                <w:ilvl w:val="0"/>
                <w:numId w:val="26"/>
              </w:numPr>
              <w:spacing w:after="60" w:line="260" w:lineRule="atLeast"/>
              <w:ind w:left="-18" w:firstLine="0"/>
              <w:rPr>
                <w:rFonts w:ascii="Calibri" w:hAnsi="Calibri"/>
                <w:i/>
                <w:color w:val="000000"/>
              </w:rPr>
            </w:pPr>
            <w:r w:rsidRPr="0048664E">
              <w:rPr>
                <w:rFonts w:ascii="Calibri" w:hAnsi="Calibri"/>
                <w:i/>
                <w:color w:val="000000"/>
              </w:rPr>
              <w:t>Formulate ways to assist dual status/crossover youth to achieve healthier functioning.</w:t>
            </w:r>
          </w:p>
          <w:p w14:paraId="574D9133" w14:textId="77777777" w:rsidR="007E40ED" w:rsidRPr="00FE458A" w:rsidRDefault="007E40ED" w:rsidP="007E40ED">
            <w:pPr>
              <w:pStyle w:val="ListParagraph"/>
              <w:spacing w:after="60" w:line="260" w:lineRule="atLeast"/>
              <w:ind w:left="0"/>
              <w:rPr>
                <w:rFonts w:ascii="Calibri" w:hAnsi="Calibri" w:cs="Calibri"/>
                <w:i/>
                <w:color w:val="000000"/>
              </w:rPr>
            </w:pPr>
            <w:r w:rsidRPr="0090404D">
              <w:rPr>
                <w:rFonts w:ascii="Calibri" w:hAnsi="Calibri"/>
                <w:i/>
                <w:color w:val="000000"/>
              </w:rPr>
              <w:t>Specify ways that the juvenile justice and child welfare systems can collaborate to improve servic</w:t>
            </w:r>
            <w:r>
              <w:rPr>
                <w:rFonts w:ascii="Calibri" w:hAnsi="Calibri"/>
                <w:i/>
                <w:color w:val="000000"/>
              </w:rPr>
              <w:t>e</w:t>
            </w:r>
          </w:p>
        </w:tc>
        <w:tc>
          <w:tcPr>
            <w:tcW w:w="3147" w:type="dxa"/>
          </w:tcPr>
          <w:p w14:paraId="55C83A6D" w14:textId="77777777" w:rsidR="007E40ED" w:rsidRDefault="007E40ED" w:rsidP="007E40ED">
            <w:pPr>
              <w:ind w:left="-12"/>
              <w:rPr>
                <w:rFonts w:ascii="Calibri" w:hAnsi="Calibri"/>
                <w:b/>
              </w:rPr>
            </w:pPr>
            <w:r>
              <w:rPr>
                <w:rFonts w:ascii="Calibri" w:hAnsi="Calibri"/>
                <w:b/>
              </w:rPr>
              <w:lastRenderedPageBreak/>
              <w:t xml:space="preserve">Read: </w:t>
            </w:r>
            <w:r w:rsidRPr="00BA16C4">
              <w:rPr>
                <w:rFonts w:ascii="Calibri" w:hAnsi="Calibri"/>
                <w:b/>
              </w:rPr>
              <w:t xml:space="preserve">Chapter 6: The Juvenile Justice System and </w:t>
            </w:r>
            <w:r>
              <w:rPr>
                <w:rFonts w:ascii="Calibri" w:hAnsi="Calibri"/>
                <w:b/>
              </w:rPr>
              <w:t xml:space="preserve">Child </w:t>
            </w:r>
            <w:r w:rsidRPr="00BA16C4">
              <w:rPr>
                <w:rFonts w:ascii="Calibri" w:hAnsi="Calibri"/>
                <w:b/>
              </w:rPr>
              <w:t>Welfare, pgs. 97-112</w:t>
            </w:r>
          </w:p>
          <w:p w14:paraId="7D764CD3" w14:textId="77777777" w:rsidR="007E40ED" w:rsidRDefault="007E40ED" w:rsidP="007E40ED">
            <w:pPr>
              <w:rPr>
                <w:rFonts w:ascii="Calibri" w:hAnsi="Calibri"/>
                <w:b/>
              </w:rPr>
            </w:pPr>
          </w:p>
        </w:tc>
        <w:tc>
          <w:tcPr>
            <w:tcW w:w="2250" w:type="dxa"/>
          </w:tcPr>
          <w:p w14:paraId="3E6E23B4" w14:textId="77777777" w:rsidR="007E40ED" w:rsidRDefault="007E40ED" w:rsidP="007E40ED">
            <w:r>
              <w:t>View Power Point: The Juvenile Justice System and Child Welfare</w:t>
            </w:r>
          </w:p>
        </w:tc>
        <w:tc>
          <w:tcPr>
            <w:tcW w:w="2789" w:type="dxa"/>
            <w:gridSpan w:val="2"/>
          </w:tcPr>
          <w:p w14:paraId="225C7D58" w14:textId="1486FCFC" w:rsidR="007E40ED" w:rsidRPr="0048664E" w:rsidRDefault="007E40ED" w:rsidP="007E40ED">
            <w:pPr>
              <w:rPr>
                <w:rFonts w:ascii="Calibri" w:hAnsi="Calibri"/>
              </w:rPr>
            </w:pPr>
            <w:r>
              <w:rPr>
                <w:rFonts w:ascii="Calibri" w:hAnsi="Calibri"/>
              </w:rPr>
              <w:t>Complete Threaded Discussion 2</w:t>
            </w:r>
          </w:p>
        </w:tc>
      </w:tr>
      <w:tr w:rsidR="007E40ED" w14:paraId="7B5B9883" w14:textId="77777777" w:rsidTr="008C7759">
        <w:tc>
          <w:tcPr>
            <w:tcW w:w="895" w:type="dxa"/>
          </w:tcPr>
          <w:p w14:paraId="54407F01" w14:textId="6122F111" w:rsidR="007E40ED" w:rsidRDefault="007E40ED" w:rsidP="007E40ED">
            <w:pPr>
              <w:ind w:left="-32" w:right="-283" w:hanging="16"/>
            </w:pPr>
            <w:r>
              <w:t>Unit 11</w:t>
            </w:r>
          </w:p>
        </w:tc>
        <w:tc>
          <w:tcPr>
            <w:tcW w:w="1978" w:type="dxa"/>
          </w:tcPr>
          <w:p w14:paraId="495523E0" w14:textId="77777777" w:rsidR="007E40ED" w:rsidRDefault="007E40ED" w:rsidP="007E40ED">
            <w:pPr>
              <w:pStyle w:val="ListParagraph"/>
              <w:numPr>
                <w:ilvl w:val="0"/>
                <w:numId w:val="28"/>
              </w:numPr>
              <w:spacing w:after="60" w:line="260" w:lineRule="atLeast"/>
              <w:ind w:left="72" w:hanging="72"/>
              <w:rPr>
                <w:rFonts w:ascii="Calibri" w:hAnsi="Calibri" w:cs="Calibri"/>
                <w:i/>
                <w:color w:val="000000"/>
              </w:rPr>
            </w:pPr>
            <w:r w:rsidRPr="0048664E">
              <w:rPr>
                <w:rFonts w:ascii="Calibri" w:hAnsi="Calibri" w:cs="Calibri"/>
                <w:i/>
                <w:color w:val="000000"/>
              </w:rPr>
              <w:t>Identify the reasons that children are placed in foster care.</w:t>
            </w:r>
          </w:p>
          <w:p w14:paraId="624E3266" w14:textId="77777777" w:rsidR="007E40ED" w:rsidRDefault="007E40ED" w:rsidP="007E40ED">
            <w:pPr>
              <w:pStyle w:val="ListParagraph"/>
              <w:numPr>
                <w:ilvl w:val="0"/>
                <w:numId w:val="28"/>
              </w:numPr>
              <w:spacing w:after="60" w:line="260" w:lineRule="atLeast"/>
              <w:ind w:left="72" w:hanging="72"/>
              <w:rPr>
                <w:rFonts w:ascii="Calibri" w:hAnsi="Calibri" w:cs="Calibri"/>
                <w:i/>
                <w:color w:val="000000"/>
              </w:rPr>
            </w:pPr>
            <w:r w:rsidRPr="0048664E">
              <w:rPr>
                <w:rFonts w:ascii="Calibri" w:hAnsi="Calibri" w:cs="Calibri"/>
                <w:i/>
                <w:color w:val="000000"/>
              </w:rPr>
              <w:t>Examine the role of lawsuits in improving foster care placements.</w:t>
            </w:r>
          </w:p>
          <w:p w14:paraId="6CF04DB7" w14:textId="77777777" w:rsidR="007E40ED" w:rsidRDefault="007E40ED" w:rsidP="007E40ED">
            <w:pPr>
              <w:pStyle w:val="ListParagraph"/>
              <w:numPr>
                <w:ilvl w:val="0"/>
                <w:numId w:val="28"/>
              </w:numPr>
              <w:spacing w:after="60" w:line="260" w:lineRule="atLeast"/>
              <w:ind w:left="72" w:hanging="72"/>
              <w:rPr>
                <w:rFonts w:ascii="Calibri" w:hAnsi="Calibri" w:cs="Calibri"/>
                <w:i/>
                <w:color w:val="000000"/>
              </w:rPr>
            </w:pPr>
            <w:r w:rsidRPr="0048664E">
              <w:rPr>
                <w:rFonts w:ascii="Calibri" w:hAnsi="Calibri" w:cs="Calibri"/>
                <w:i/>
                <w:color w:val="000000"/>
              </w:rPr>
              <w:t>Distinguish between regular foster care and kinship foster care.</w:t>
            </w:r>
          </w:p>
          <w:p w14:paraId="59E25D70" w14:textId="77777777" w:rsidR="007E40ED" w:rsidRDefault="007E40ED" w:rsidP="007E40ED">
            <w:pPr>
              <w:pStyle w:val="ListParagraph"/>
              <w:numPr>
                <w:ilvl w:val="0"/>
                <w:numId w:val="28"/>
              </w:numPr>
              <w:spacing w:after="60" w:line="260" w:lineRule="atLeast"/>
              <w:ind w:left="-18" w:firstLine="0"/>
              <w:rPr>
                <w:rFonts w:ascii="Calibri" w:hAnsi="Calibri" w:cs="Calibri"/>
                <w:i/>
                <w:color w:val="000000"/>
              </w:rPr>
            </w:pPr>
            <w:r w:rsidRPr="0048664E">
              <w:rPr>
                <w:rFonts w:ascii="Calibri" w:hAnsi="Calibri" w:cs="Calibri"/>
                <w:i/>
                <w:color w:val="000000"/>
              </w:rPr>
              <w:t>Explain the reasons that older children aging out of foster care have a hard time transitioning into adulthood.</w:t>
            </w:r>
          </w:p>
          <w:p w14:paraId="5C278A8C" w14:textId="77777777" w:rsidR="007E40ED" w:rsidRPr="0048664E" w:rsidRDefault="007E40ED" w:rsidP="007E40ED">
            <w:pPr>
              <w:pStyle w:val="ListParagraph"/>
              <w:numPr>
                <w:ilvl w:val="0"/>
                <w:numId w:val="28"/>
              </w:numPr>
              <w:spacing w:after="60" w:line="260" w:lineRule="atLeast"/>
              <w:ind w:left="-18" w:firstLine="0"/>
              <w:rPr>
                <w:rFonts w:ascii="Calibri" w:hAnsi="Calibri" w:cs="Calibri"/>
                <w:i/>
                <w:color w:val="000000"/>
              </w:rPr>
            </w:pPr>
            <w:r w:rsidRPr="0048664E">
              <w:rPr>
                <w:rFonts w:ascii="Calibri" w:hAnsi="Calibri" w:cs="Calibri"/>
                <w:i/>
                <w:color w:val="000000"/>
              </w:rPr>
              <w:t>Evaluate the current inadequacies of the foster care system.</w:t>
            </w:r>
          </w:p>
          <w:p w14:paraId="73FAF62C" w14:textId="77777777" w:rsidR="007E40ED" w:rsidRPr="0048664E" w:rsidRDefault="007E40ED" w:rsidP="007E40ED">
            <w:pPr>
              <w:pStyle w:val="ListParagraph"/>
              <w:spacing w:after="60" w:line="260" w:lineRule="atLeast"/>
              <w:ind w:left="1440"/>
              <w:rPr>
                <w:rFonts w:ascii="Calibri" w:hAnsi="Calibri"/>
                <w:i/>
                <w:color w:val="000000"/>
              </w:rPr>
            </w:pPr>
          </w:p>
        </w:tc>
        <w:tc>
          <w:tcPr>
            <w:tcW w:w="3147" w:type="dxa"/>
          </w:tcPr>
          <w:p w14:paraId="7DC2E39A" w14:textId="77777777" w:rsidR="007E40ED" w:rsidRDefault="007E40ED" w:rsidP="007E40ED">
            <w:pPr>
              <w:ind w:hanging="12"/>
              <w:rPr>
                <w:rFonts w:ascii="Calibri" w:hAnsi="Calibri"/>
                <w:b/>
              </w:rPr>
            </w:pPr>
            <w:r>
              <w:rPr>
                <w:rFonts w:ascii="Calibri" w:hAnsi="Calibri"/>
                <w:b/>
              </w:rPr>
              <w:lastRenderedPageBreak/>
              <w:t>Read: Chapter 7: Foster Care, pgs. 113-130</w:t>
            </w:r>
          </w:p>
          <w:p w14:paraId="38A28142" w14:textId="77777777" w:rsidR="007E40ED" w:rsidRDefault="007E40ED" w:rsidP="007E40ED">
            <w:pPr>
              <w:ind w:left="-12"/>
              <w:rPr>
                <w:rFonts w:ascii="Calibri" w:hAnsi="Calibri"/>
                <w:b/>
              </w:rPr>
            </w:pPr>
          </w:p>
          <w:p w14:paraId="4D45939F" w14:textId="77777777" w:rsidR="007E40ED" w:rsidRDefault="007E40ED" w:rsidP="007E40ED">
            <w:pPr>
              <w:rPr>
                <w:rFonts w:ascii="Calibri" w:hAnsi="Calibri"/>
              </w:rPr>
            </w:pPr>
          </w:p>
          <w:p w14:paraId="013D2204" w14:textId="77777777" w:rsidR="007E40ED" w:rsidRDefault="007E40ED" w:rsidP="007E40ED">
            <w:pPr>
              <w:rPr>
                <w:rFonts w:ascii="Calibri" w:hAnsi="Calibri"/>
              </w:rPr>
            </w:pPr>
          </w:p>
          <w:p w14:paraId="214EB278" w14:textId="77777777" w:rsidR="007E40ED" w:rsidRPr="00B364C2" w:rsidRDefault="007E40ED" w:rsidP="007E40ED">
            <w:pPr>
              <w:rPr>
                <w:rFonts w:ascii="Calibri" w:hAnsi="Calibri"/>
              </w:rPr>
            </w:pPr>
          </w:p>
        </w:tc>
        <w:tc>
          <w:tcPr>
            <w:tcW w:w="2250" w:type="dxa"/>
          </w:tcPr>
          <w:p w14:paraId="63217637" w14:textId="77777777" w:rsidR="007E40ED" w:rsidRDefault="007E40ED" w:rsidP="007E40ED">
            <w:r>
              <w:t xml:space="preserve">View Power Point: </w:t>
            </w:r>
          </w:p>
          <w:p w14:paraId="15C11268" w14:textId="77777777" w:rsidR="007E40ED" w:rsidRDefault="007E40ED" w:rsidP="007E40ED">
            <w:r>
              <w:t>Foster Care: History, Laws, Policy and Structure</w:t>
            </w:r>
          </w:p>
          <w:p w14:paraId="2AEBE9AA" w14:textId="77777777" w:rsidR="007E40ED" w:rsidRDefault="007E40ED" w:rsidP="007E40ED"/>
          <w:p w14:paraId="376FD5FB" w14:textId="77777777" w:rsidR="007E40ED" w:rsidRDefault="007E40ED" w:rsidP="007E40ED">
            <w:r>
              <w:t>View Power Point: Foster Care Practice and Issues</w:t>
            </w:r>
          </w:p>
        </w:tc>
        <w:tc>
          <w:tcPr>
            <w:tcW w:w="2789" w:type="dxa"/>
            <w:gridSpan w:val="2"/>
          </w:tcPr>
          <w:p w14:paraId="5870D300" w14:textId="1AD10E6B" w:rsidR="007E40ED" w:rsidRPr="0048664E" w:rsidRDefault="007E40ED" w:rsidP="007E40ED">
            <w:pPr>
              <w:rPr>
                <w:rFonts w:ascii="Calibri" w:hAnsi="Calibri"/>
              </w:rPr>
            </w:pPr>
          </w:p>
        </w:tc>
      </w:tr>
      <w:tr w:rsidR="007E40ED" w14:paraId="77D4DD00" w14:textId="77777777" w:rsidTr="008C7759">
        <w:tc>
          <w:tcPr>
            <w:tcW w:w="895" w:type="dxa"/>
          </w:tcPr>
          <w:p w14:paraId="03F6E0EA" w14:textId="5063AC2D" w:rsidR="007E40ED" w:rsidRDefault="007E40ED" w:rsidP="007E40ED">
            <w:pPr>
              <w:ind w:left="-32" w:right="-283" w:hanging="16"/>
            </w:pPr>
            <w:r>
              <w:t>Unit 12</w:t>
            </w:r>
          </w:p>
        </w:tc>
        <w:tc>
          <w:tcPr>
            <w:tcW w:w="1978" w:type="dxa"/>
          </w:tcPr>
          <w:p w14:paraId="311F2648" w14:textId="77777777" w:rsidR="007E40ED" w:rsidRDefault="007E40ED" w:rsidP="007E40ED">
            <w:pPr>
              <w:pStyle w:val="ListParagraph"/>
              <w:numPr>
                <w:ilvl w:val="0"/>
                <w:numId w:val="30"/>
              </w:numPr>
              <w:spacing w:after="60" w:line="260" w:lineRule="atLeast"/>
              <w:ind w:left="0" w:firstLine="0"/>
              <w:rPr>
                <w:rFonts w:ascii="Calibri" w:hAnsi="Calibri" w:cs="Calibri"/>
                <w:i/>
                <w:color w:val="000000"/>
              </w:rPr>
            </w:pPr>
            <w:r w:rsidRPr="00726E5F">
              <w:rPr>
                <w:rFonts w:ascii="Calibri" w:hAnsi="Calibri" w:cs="Calibri"/>
                <w:i/>
                <w:color w:val="000000"/>
              </w:rPr>
              <w:t>Analyze barriers to adoption including bureaucracy and financial expense.</w:t>
            </w:r>
          </w:p>
          <w:p w14:paraId="130C779E" w14:textId="77777777" w:rsidR="007E40ED" w:rsidRDefault="007E40ED" w:rsidP="007E40ED">
            <w:pPr>
              <w:pStyle w:val="ListParagraph"/>
              <w:numPr>
                <w:ilvl w:val="0"/>
                <w:numId w:val="30"/>
              </w:numPr>
              <w:spacing w:after="60" w:line="260" w:lineRule="atLeast"/>
              <w:ind w:left="0" w:firstLine="0"/>
              <w:rPr>
                <w:rFonts w:ascii="Calibri" w:hAnsi="Calibri" w:cs="Calibri"/>
                <w:i/>
                <w:color w:val="000000"/>
              </w:rPr>
            </w:pPr>
            <w:r w:rsidRPr="00726E5F">
              <w:rPr>
                <w:rFonts w:ascii="Calibri" w:hAnsi="Calibri" w:cs="Calibri"/>
                <w:i/>
                <w:color w:val="000000"/>
              </w:rPr>
              <w:t>Identify the racial and ethnic barriers to adoption.</w:t>
            </w:r>
          </w:p>
          <w:p w14:paraId="6055AB9C" w14:textId="77777777" w:rsidR="007E40ED" w:rsidRDefault="007E40ED" w:rsidP="007E40ED">
            <w:pPr>
              <w:pStyle w:val="ListParagraph"/>
              <w:numPr>
                <w:ilvl w:val="0"/>
                <w:numId w:val="30"/>
              </w:numPr>
              <w:spacing w:after="60" w:line="260" w:lineRule="atLeast"/>
              <w:ind w:left="0" w:firstLine="0"/>
              <w:rPr>
                <w:rFonts w:ascii="Calibri" w:hAnsi="Calibri" w:cs="Calibri"/>
                <w:i/>
                <w:color w:val="000000"/>
              </w:rPr>
            </w:pPr>
            <w:r w:rsidRPr="00726E5F">
              <w:rPr>
                <w:rFonts w:ascii="Calibri" w:hAnsi="Calibri" w:cs="Calibri"/>
                <w:i/>
                <w:color w:val="000000"/>
              </w:rPr>
              <w:t>Distinguish between closed adoption and open adoption.</w:t>
            </w:r>
          </w:p>
          <w:p w14:paraId="51A556E3" w14:textId="77777777" w:rsidR="007E40ED" w:rsidRDefault="007E40ED" w:rsidP="007E40ED">
            <w:pPr>
              <w:pStyle w:val="ListParagraph"/>
              <w:numPr>
                <w:ilvl w:val="0"/>
                <w:numId w:val="30"/>
              </w:numPr>
              <w:spacing w:after="60" w:line="260" w:lineRule="atLeast"/>
              <w:ind w:left="0" w:firstLine="0"/>
              <w:rPr>
                <w:rFonts w:ascii="Calibri" w:hAnsi="Calibri" w:cs="Calibri"/>
                <w:i/>
                <w:color w:val="000000"/>
              </w:rPr>
            </w:pPr>
            <w:r w:rsidRPr="00726E5F">
              <w:rPr>
                <w:rFonts w:ascii="Calibri" w:hAnsi="Calibri" w:cs="Calibri"/>
                <w:i/>
                <w:color w:val="000000"/>
              </w:rPr>
              <w:t>Understand the challenges when children are adopted after a foster care experience.</w:t>
            </w:r>
          </w:p>
          <w:p w14:paraId="4F032CCA" w14:textId="77777777" w:rsidR="007E40ED" w:rsidRPr="00726E5F" w:rsidRDefault="007E40ED" w:rsidP="007E40ED">
            <w:pPr>
              <w:pStyle w:val="ListParagraph"/>
              <w:numPr>
                <w:ilvl w:val="0"/>
                <w:numId w:val="30"/>
              </w:numPr>
              <w:spacing w:after="60" w:line="260" w:lineRule="atLeast"/>
              <w:ind w:left="0" w:firstLine="0"/>
              <w:rPr>
                <w:rFonts w:ascii="Calibri" w:hAnsi="Calibri" w:cs="Calibri"/>
                <w:i/>
                <w:color w:val="000000"/>
              </w:rPr>
            </w:pPr>
            <w:r w:rsidRPr="00726E5F">
              <w:rPr>
                <w:rFonts w:ascii="Calibri" w:hAnsi="Calibri" w:cs="Calibri"/>
                <w:i/>
                <w:color w:val="000000"/>
              </w:rPr>
              <w:t>Compare and contrast adoption within the U.S. and international adoption</w:t>
            </w:r>
          </w:p>
          <w:p w14:paraId="47DA118E" w14:textId="77777777" w:rsidR="007E40ED" w:rsidRPr="00060F4B" w:rsidRDefault="007E40ED" w:rsidP="007E40ED">
            <w:pPr>
              <w:rPr>
                <w:rFonts w:ascii="Calibri" w:hAnsi="Calibri" w:cs="Calibri"/>
                <w:b/>
                <w:i/>
                <w:u w:val="single"/>
              </w:rPr>
            </w:pPr>
          </w:p>
          <w:p w14:paraId="13E05C11" w14:textId="77777777" w:rsidR="007E40ED" w:rsidRPr="0048664E" w:rsidRDefault="007E40ED" w:rsidP="007E40ED">
            <w:pPr>
              <w:pStyle w:val="ListParagraph"/>
              <w:spacing w:after="60" w:line="260" w:lineRule="atLeast"/>
              <w:ind w:left="72"/>
              <w:rPr>
                <w:rFonts w:ascii="Calibri" w:hAnsi="Calibri" w:cs="Calibri"/>
                <w:i/>
                <w:color w:val="000000"/>
              </w:rPr>
            </w:pPr>
          </w:p>
        </w:tc>
        <w:tc>
          <w:tcPr>
            <w:tcW w:w="3147" w:type="dxa"/>
          </w:tcPr>
          <w:p w14:paraId="2138A5BC" w14:textId="77777777" w:rsidR="007E40ED" w:rsidRDefault="007E40ED" w:rsidP="007E40ED">
            <w:pPr>
              <w:ind w:left="-12"/>
              <w:rPr>
                <w:rFonts w:ascii="Calibri" w:hAnsi="Calibri"/>
                <w:b/>
              </w:rPr>
            </w:pPr>
            <w:r>
              <w:rPr>
                <w:rFonts w:ascii="Calibri" w:hAnsi="Calibri"/>
                <w:b/>
              </w:rPr>
              <w:t>Read: Chapter 8: Adoption, pgs. 131-150</w:t>
            </w:r>
          </w:p>
          <w:p w14:paraId="153AE18F" w14:textId="77777777" w:rsidR="007E40ED" w:rsidRDefault="007E40ED" w:rsidP="007E40ED">
            <w:pPr>
              <w:ind w:left="1440" w:hanging="720"/>
              <w:rPr>
                <w:rFonts w:ascii="Calibri" w:hAnsi="Calibri"/>
                <w:b/>
              </w:rPr>
            </w:pPr>
          </w:p>
          <w:p w14:paraId="0EEBF0A3" w14:textId="77777777" w:rsidR="007E40ED" w:rsidRDefault="007E40ED" w:rsidP="007E40ED">
            <w:pPr>
              <w:ind w:hanging="12"/>
              <w:rPr>
                <w:rFonts w:ascii="Calibri" w:hAnsi="Calibri"/>
                <w:b/>
              </w:rPr>
            </w:pPr>
            <w:r>
              <w:rPr>
                <w:rFonts w:ascii="Calibri" w:hAnsi="Calibri"/>
                <w:b/>
              </w:rPr>
              <w:t xml:space="preserve">Read: </w:t>
            </w:r>
            <w:r w:rsidRPr="00962CD9">
              <w:rPr>
                <w:rFonts w:ascii="Calibri" w:hAnsi="Calibri" w:cs="Calibri"/>
                <w:i/>
                <w:iCs/>
              </w:rPr>
              <w:t>Social Work Speaks 10</w:t>
            </w:r>
            <w:r w:rsidRPr="00962CD9">
              <w:rPr>
                <w:rFonts w:ascii="Calibri" w:hAnsi="Calibri" w:cs="Calibri"/>
                <w:i/>
                <w:iCs/>
                <w:vertAlign w:val="superscript"/>
              </w:rPr>
              <w:t>th</w:t>
            </w:r>
            <w:r w:rsidRPr="00962CD9">
              <w:rPr>
                <w:rFonts w:ascii="Calibri" w:hAnsi="Calibri" w:cs="Calibri"/>
                <w:i/>
                <w:iCs/>
              </w:rPr>
              <w:t xml:space="preserve"> Edition: National Association of Social Workers Policy Statements 2015-2017</w:t>
            </w:r>
            <w:r>
              <w:rPr>
                <w:rFonts w:ascii="Calibri" w:hAnsi="Calibri" w:cs="Calibri"/>
              </w:rPr>
              <w:t xml:space="preserve"> (pp.133-139</w:t>
            </w:r>
            <w:r w:rsidRPr="00962CD9">
              <w:rPr>
                <w:rFonts w:ascii="Calibri" w:hAnsi="Calibri" w:cs="Calibri"/>
              </w:rPr>
              <w:t xml:space="preserve">). </w:t>
            </w:r>
          </w:p>
        </w:tc>
        <w:tc>
          <w:tcPr>
            <w:tcW w:w="2250" w:type="dxa"/>
          </w:tcPr>
          <w:p w14:paraId="0C7B4DD9" w14:textId="77777777" w:rsidR="007E40ED" w:rsidRDefault="007E40ED" w:rsidP="007E40ED">
            <w:r>
              <w:t>View Power Point: Families by Adoption</w:t>
            </w:r>
          </w:p>
        </w:tc>
        <w:tc>
          <w:tcPr>
            <w:tcW w:w="2789" w:type="dxa"/>
            <w:gridSpan w:val="2"/>
          </w:tcPr>
          <w:p w14:paraId="71662CE2" w14:textId="4A0E04E0" w:rsidR="007E40ED" w:rsidRPr="0048664E" w:rsidRDefault="007E40ED" w:rsidP="007E40ED">
            <w:pPr>
              <w:rPr>
                <w:rFonts w:ascii="Calibri" w:hAnsi="Calibri"/>
              </w:rPr>
            </w:pPr>
            <w:r>
              <w:rPr>
                <w:rFonts w:ascii="Calibri" w:hAnsi="Calibri"/>
              </w:rPr>
              <w:t>Complete Threaded Discussion 3</w:t>
            </w:r>
          </w:p>
        </w:tc>
      </w:tr>
      <w:tr w:rsidR="007E40ED" w14:paraId="4C74F9FB" w14:textId="77777777" w:rsidTr="008C7759">
        <w:tc>
          <w:tcPr>
            <w:tcW w:w="895" w:type="dxa"/>
          </w:tcPr>
          <w:p w14:paraId="3C2F2F6D" w14:textId="55A7E16B" w:rsidR="007E40ED" w:rsidRDefault="007E40ED" w:rsidP="007E40ED">
            <w:pPr>
              <w:ind w:left="-32" w:right="-283" w:hanging="16"/>
            </w:pPr>
            <w:r>
              <w:t>Unit 13</w:t>
            </w:r>
          </w:p>
        </w:tc>
        <w:tc>
          <w:tcPr>
            <w:tcW w:w="1978" w:type="dxa"/>
          </w:tcPr>
          <w:p w14:paraId="793B4E1F" w14:textId="77777777" w:rsidR="007E40ED"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Analyze the challenges and the rewards of serving as a child protection worker.</w:t>
            </w:r>
          </w:p>
          <w:p w14:paraId="7331002F" w14:textId="77777777" w:rsidR="007E40ED"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Identify the characteristics of workers that support job satisfaction.</w:t>
            </w:r>
          </w:p>
          <w:p w14:paraId="39E0EDE8" w14:textId="77777777" w:rsidR="007E40ED"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Explain the importance of quality clinical supervision within a child welfare agency.</w:t>
            </w:r>
          </w:p>
          <w:p w14:paraId="0513A73D" w14:textId="77777777" w:rsidR="007E40ED"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 xml:space="preserve">Formulate ways that child welfare workers </w:t>
            </w:r>
            <w:r w:rsidRPr="00B364C2">
              <w:rPr>
                <w:rFonts w:ascii="Calibri" w:hAnsi="Calibri" w:cs="Calibri"/>
                <w:i/>
                <w:color w:val="000000"/>
              </w:rPr>
              <w:lastRenderedPageBreak/>
              <w:t>can reduce stress and participate in self-care activities.</w:t>
            </w:r>
          </w:p>
          <w:p w14:paraId="5E038D59" w14:textId="77777777" w:rsidR="007E40ED"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Specify new ways that administrators can promote healthy child welfare agency environments.</w:t>
            </w:r>
          </w:p>
          <w:p w14:paraId="49528665" w14:textId="77777777" w:rsidR="007E40ED" w:rsidRPr="00B364C2" w:rsidRDefault="007E40ED" w:rsidP="007E40ED">
            <w:pPr>
              <w:pStyle w:val="ListParagraph"/>
              <w:numPr>
                <w:ilvl w:val="0"/>
                <w:numId w:val="32"/>
              </w:numPr>
              <w:spacing w:after="60" w:line="260" w:lineRule="atLeast"/>
              <w:ind w:left="0" w:firstLine="0"/>
              <w:rPr>
                <w:rFonts w:ascii="Calibri" w:hAnsi="Calibri" w:cs="Calibri"/>
                <w:i/>
                <w:color w:val="000000"/>
              </w:rPr>
            </w:pPr>
            <w:r w:rsidRPr="00B364C2">
              <w:rPr>
                <w:rFonts w:ascii="Calibri" w:hAnsi="Calibri" w:cs="Calibri"/>
                <w:i/>
                <w:color w:val="000000"/>
              </w:rPr>
              <w:t>Explain our professional responsibilities, including ethical and advocacy</w:t>
            </w:r>
          </w:p>
          <w:p w14:paraId="7DFA9C37" w14:textId="77777777" w:rsidR="007E40ED" w:rsidRPr="00726E5F" w:rsidRDefault="007E40ED" w:rsidP="007E40ED">
            <w:pPr>
              <w:pStyle w:val="ListParagraph"/>
              <w:spacing w:after="60" w:line="260" w:lineRule="atLeast"/>
              <w:ind w:left="1440"/>
              <w:rPr>
                <w:rFonts w:ascii="Calibri" w:hAnsi="Calibri" w:cs="Calibri"/>
                <w:i/>
                <w:color w:val="000000"/>
              </w:rPr>
            </w:pPr>
          </w:p>
        </w:tc>
        <w:tc>
          <w:tcPr>
            <w:tcW w:w="3147" w:type="dxa"/>
          </w:tcPr>
          <w:p w14:paraId="1247EDC8" w14:textId="77777777" w:rsidR="007E40ED" w:rsidRDefault="007E40ED" w:rsidP="007E40ED">
            <w:pPr>
              <w:ind w:hanging="12"/>
              <w:rPr>
                <w:rFonts w:ascii="Calibri" w:hAnsi="Calibri"/>
                <w:b/>
              </w:rPr>
            </w:pPr>
            <w:r>
              <w:rPr>
                <w:rFonts w:ascii="Calibri" w:hAnsi="Calibri"/>
                <w:b/>
              </w:rPr>
              <w:lastRenderedPageBreak/>
              <w:t>Read: Chapter 10: Child Welfare Professional, pgs. 169-187</w:t>
            </w:r>
          </w:p>
          <w:p w14:paraId="6C79D89C" w14:textId="77777777" w:rsidR="007E40ED" w:rsidRDefault="007E40ED" w:rsidP="007E40ED">
            <w:pPr>
              <w:ind w:left="720"/>
              <w:rPr>
                <w:rFonts w:ascii="Calibri" w:hAnsi="Calibri"/>
                <w:b/>
              </w:rPr>
            </w:pPr>
          </w:p>
          <w:p w14:paraId="1977D967" w14:textId="77777777" w:rsidR="007E40ED" w:rsidRDefault="007E40ED" w:rsidP="007E40ED">
            <w:pPr>
              <w:rPr>
                <w:rFonts w:ascii="Calibri" w:hAnsi="Calibri"/>
              </w:rPr>
            </w:pPr>
            <w:r w:rsidRPr="00F23791">
              <w:rPr>
                <w:rFonts w:ascii="Calibri" w:hAnsi="Calibri"/>
                <w:b/>
              </w:rPr>
              <w:t>Read</w:t>
            </w:r>
            <w:r>
              <w:rPr>
                <w:rFonts w:ascii="Calibri" w:hAnsi="Calibri"/>
              </w:rPr>
              <w:t xml:space="preserve">: </w:t>
            </w:r>
            <w:r w:rsidRPr="00F23791">
              <w:rPr>
                <w:rFonts w:ascii="Calibri" w:hAnsi="Calibri"/>
                <w:i/>
              </w:rPr>
              <w:t>Code of Ethics</w:t>
            </w:r>
            <w:r>
              <w:rPr>
                <w:rFonts w:ascii="Calibri" w:hAnsi="Calibri"/>
              </w:rPr>
              <w:t xml:space="preserve">. </w:t>
            </w:r>
          </w:p>
          <w:p w14:paraId="25DBFA4B" w14:textId="77777777" w:rsidR="007E40ED" w:rsidRDefault="007E40ED" w:rsidP="007E40ED">
            <w:pPr>
              <w:rPr>
                <w:rFonts w:ascii="Calibri" w:hAnsi="Calibri"/>
              </w:rPr>
            </w:pPr>
            <w:r>
              <w:rPr>
                <w:rFonts w:ascii="Calibri" w:hAnsi="Calibri"/>
              </w:rPr>
              <w:t>Available at: www.naswdc.org</w:t>
            </w:r>
          </w:p>
          <w:p w14:paraId="031DD9BB" w14:textId="77777777" w:rsidR="007E40ED" w:rsidRDefault="007E40ED" w:rsidP="007E40ED">
            <w:pPr>
              <w:ind w:left="720"/>
              <w:rPr>
                <w:rFonts w:ascii="Calibri" w:hAnsi="Calibri"/>
                <w:b/>
              </w:rPr>
            </w:pPr>
          </w:p>
          <w:p w14:paraId="2B367D2D" w14:textId="77777777" w:rsidR="007E40ED" w:rsidRPr="00F23791" w:rsidRDefault="007E40ED" w:rsidP="007E40ED">
            <w:pPr>
              <w:ind w:left="-12"/>
              <w:rPr>
                <w:rFonts w:ascii="Calibri" w:hAnsi="Calibri"/>
              </w:rPr>
            </w:pPr>
            <w:r w:rsidRPr="00B364C2">
              <w:rPr>
                <w:rFonts w:ascii="Calibri" w:hAnsi="Calibri"/>
                <w:b/>
              </w:rPr>
              <w:t>Read:</w:t>
            </w:r>
            <w:r>
              <w:rPr>
                <w:rFonts w:ascii="Calibri" w:hAnsi="Calibri"/>
              </w:rPr>
              <w:t xml:space="preserve"> </w:t>
            </w:r>
            <w:r w:rsidRPr="00F23791">
              <w:rPr>
                <w:rFonts w:ascii="Calibri" w:hAnsi="Calibri"/>
              </w:rPr>
              <w:t xml:space="preserve">Child Welfare Workforce in </w:t>
            </w:r>
            <w:r w:rsidRPr="00F23791">
              <w:rPr>
                <w:rFonts w:ascii="Calibri" w:hAnsi="Calibri"/>
                <w:i/>
              </w:rPr>
              <w:t>Social Work Speaks 10</w:t>
            </w:r>
            <w:r w:rsidRPr="00F23791">
              <w:rPr>
                <w:rFonts w:ascii="Calibri" w:hAnsi="Calibri"/>
                <w:i/>
                <w:vertAlign w:val="superscript"/>
              </w:rPr>
              <w:t>th</w:t>
            </w:r>
            <w:r w:rsidRPr="00F23791">
              <w:rPr>
                <w:rFonts w:ascii="Calibri" w:hAnsi="Calibri"/>
                <w:i/>
              </w:rPr>
              <w:t xml:space="preserve"> edition; National Association of Social Workers Policy Statements 2015-2017</w:t>
            </w:r>
            <w:r w:rsidRPr="00F23791">
              <w:rPr>
                <w:rFonts w:ascii="Calibri" w:hAnsi="Calibri"/>
              </w:rPr>
              <w:t xml:space="preserve"> (pp</w:t>
            </w:r>
            <w:r>
              <w:rPr>
                <w:rFonts w:ascii="Calibri" w:hAnsi="Calibri"/>
              </w:rPr>
              <w:t xml:space="preserve"> </w:t>
            </w:r>
            <w:r w:rsidRPr="00F23791">
              <w:rPr>
                <w:rFonts w:ascii="Calibri" w:hAnsi="Calibri"/>
              </w:rPr>
              <w:t>39-41</w:t>
            </w:r>
            <w:r>
              <w:rPr>
                <w:rFonts w:ascii="Calibri" w:hAnsi="Calibri"/>
              </w:rPr>
              <w:t>).</w:t>
            </w:r>
          </w:p>
          <w:p w14:paraId="646D0190" w14:textId="77777777" w:rsidR="007E40ED" w:rsidRDefault="007E40ED" w:rsidP="007E40ED">
            <w:pPr>
              <w:ind w:left="720"/>
              <w:rPr>
                <w:rFonts w:ascii="Calibri" w:hAnsi="Calibri"/>
                <w:b/>
              </w:rPr>
            </w:pPr>
          </w:p>
          <w:p w14:paraId="44E1D677" w14:textId="77777777" w:rsidR="007E40ED" w:rsidRDefault="007E40ED" w:rsidP="007E40ED">
            <w:pPr>
              <w:ind w:left="-12"/>
              <w:rPr>
                <w:rFonts w:ascii="Calibri" w:hAnsi="Calibri"/>
                <w:b/>
              </w:rPr>
            </w:pPr>
          </w:p>
        </w:tc>
        <w:tc>
          <w:tcPr>
            <w:tcW w:w="2250" w:type="dxa"/>
          </w:tcPr>
          <w:p w14:paraId="26ED7550" w14:textId="77777777" w:rsidR="007E40ED" w:rsidRDefault="007E40ED" w:rsidP="007E40ED">
            <w:r>
              <w:t>View Power Point : Professional Responsibilities: Ethic and Advocacy</w:t>
            </w:r>
          </w:p>
        </w:tc>
        <w:tc>
          <w:tcPr>
            <w:tcW w:w="2789" w:type="dxa"/>
            <w:gridSpan w:val="2"/>
          </w:tcPr>
          <w:p w14:paraId="7EBA4EFB" w14:textId="0F5BF3E2" w:rsidR="007E40ED" w:rsidRPr="0048664E" w:rsidRDefault="007E40ED" w:rsidP="007E40ED">
            <w:pPr>
              <w:rPr>
                <w:rFonts w:ascii="Calibri" w:hAnsi="Calibri"/>
              </w:rPr>
            </w:pPr>
          </w:p>
        </w:tc>
      </w:tr>
      <w:tr w:rsidR="007E40ED" w14:paraId="04A7C2AB" w14:textId="77777777" w:rsidTr="008C7759">
        <w:tc>
          <w:tcPr>
            <w:tcW w:w="895" w:type="dxa"/>
          </w:tcPr>
          <w:p w14:paraId="3EA6E355" w14:textId="6829317A" w:rsidR="007E40ED" w:rsidRDefault="007E40ED" w:rsidP="007E40ED">
            <w:pPr>
              <w:ind w:left="-32" w:right="-283" w:hanging="16"/>
            </w:pPr>
            <w:r>
              <w:t>Unit 14</w:t>
            </w:r>
          </w:p>
        </w:tc>
        <w:tc>
          <w:tcPr>
            <w:tcW w:w="1978" w:type="dxa"/>
          </w:tcPr>
          <w:p w14:paraId="236C02DB" w14:textId="77777777" w:rsidR="007E40ED" w:rsidRDefault="007E40ED" w:rsidP="007E40ED">
            <w:pPr>
              <w:numPr>
                <w:ilvl w:val="0"/>
                <w:numId w:val="33"/>
              </w:numPr>
              <w:spacing w:after="60" w:line="260" w:lineRule="atLeast"/>
              <w:ind w:left="0" w:firstLine="0"/>
              <w:rPr>
                <w:rFonts w:ascii="Calibri" w:hAnsi="Calibri" w:cs="Calibri"/>
                <w:i/>
                <w:color w:val="000000"/>
              </w:rPr>
            </w:pPr>
            <w:r w:rsidRPr="002959DE">
              <w:rPr>
                <w:rFonts w:ascii="Calibri" w:hAnsi="Calibri" w:cs="Calibri"/>
                <w:i/>
                <w:color w:val="000000"/>
              </w:rPr>
              <w:t>Examine new thinking about child welfare interventions that includes assessing the risk and protective factors in families.</w:t>
            </w:r>
          </w:p>
          <w:p w14:paraId="01B65046" w14:textId="77777777" w:rsidR="007E40ED" w:rsidRDefault="007E40ED" w:rsidP="007E40ED">
            <w:pPr>
              <w:numPr>
                <w:ilvl w:val="0"/>
                <w:numId w:val="33"/>
              </w:numPr>
              <w:spacing w:after="60" w:line="260" w:lineRule="atLeast"/>
              <w:ind w:left="0" w:firstLine="0"/>
              <w:rPr>
                <w:rFonts w:ascii="Calibri" w:hAnsi="Calibri" w:cs="Calibri"/>
                <w:i/>
                <w:color w:val="000000"/>
              </w:rPr>
            </w:pPr>
            <w:r w:rsidRPr="00925938">
              <w:rPr>
                <w:rFonts w:ascii="Calibri" w:hAnsi="Calibri" w:cs="Calibri"/>
                <w:i/>
                <w:color w:val="000000"/>
              </w:rPr>
              <w:t>Understand the values that underlie innovative approaches that feature cooperation and collaboration within a trusting relationship between families and child welfare professionals.</w:t>
            </w:r>
          </w:p>
          <w:p w14:paraId="4A323032" w14:textId="77777777" w:rsidR="007E40ED" w:rsidRDefault="007E40ED" w:rsidP="007E40ED">
            <w:pPr>
              <w:numPr>
                <w:ilvl w:val="0"/>
                <w:numId w:val="33"/>
              </w:numPr>
              <w:spacing w:after="60" w:line="260" w:lineRule="atLeast"/>
              <w:ind w:left="0" w:firstLine="0"/>
              <w:rPr>
                <w:rFonts w:ascii="Calibri" w:hAnsi="Calibri" w:cs="Calibri"/>
                <w:i/>
                <w:color w:val="000000"/>
              </w:rPr>
            </w:pPr>
            <w:r w:rsidRPr="00925938">
              <w:rPr>
                <w:rFonts w:ascii="Calibri" w:hAnsi="Calibri" w:cs="Calibri"/>
                <w:i/>
                <w:color w:val="000000"/>
              </w:rPr>
              <w:t>Analyze ways that prove innovations in child welfare systems are essential to keep the field moving forward.</w:t>
            </w:r>
          </w:p>
          <w:p w14:paraId="026FD2CD" w14:textId="77777777" w:rsidR="007E40ED" w:rsidRDefault="007E40ED" w:rsidP="007E40ED">
            <w:pPr>
              <w:numPr>
                <w:ilvl w:val="0"/>
                <w:numId w:val="33"/>
              </w:numPr>
              <w:spacing w:after="60" w:line="260" w:lineRule="atLeast"/>
              <w:ind w:left="0" w:firstLine="0"/>
              <w:rPr>
                <w:rFonts w:ascii="Calibri" w:hAnsi="Calibri" w:cs="Calibri"/>
                <w:i/>
                <w:color w:val="000000"/>
              </w:rPr>
            </w:pPr>
            <w:r w:rsidRPr="00925938">
              <w:rPr>
                <w:rFonts w:ascii="Calibri" w:hAnsi="Calibri" w:cs="Calibri"/>
                <w:i/>
                <w:color w:val="000000"/>
              </w:rPr>
              <w:t xml:space="preserve">Explain the role of privatization </w:t>
            </w:r>
            <w:r w:rsidRPr="00925938">
              <w:rPr>
                <w:rFonts w:ascii="Calibri" w:hAnsi="Calibri" w:cs="Calibri"/>
                <w:i/>
                <w:color w:val="000000"/>
              </w:rPr>
              <w:lastRenderedPageBreak/>
              <w:t>within child welfare service systems.</w:t>
            </w:r>
          </w:p>
          <w:p w14:paraId="16F6A46B" w14:textId="77777777" w:rsidR="007E40ED" w:rsidRPr="00925938" w:rsidRDefault="007E40ED" w:rsidP="007E40ED">
            <w:pPr>
              <w:numPr>
                <w:ilvl w:val="0"/>
                <w:numId w:val="33"/>
              </w:numPr>
              <w:spacing w:after="60" w:line="260" w:lineRule="atLeast"/>
              <w:ind w:left="0" w:firstLine="0"/>
              <w:rPr>
                <w:rFonts w:ascii="Calibri" w:hAnsi="Calibri" w:cs="Calibri"/>
                <w:i/>
                <w:color w:val="000000"/>
              </w:rPr>
            </w:pPr>
            <w:r w:rsidRPr="00925938">
              <w:rPr>
                <w:rFonts w:ascii="Calibri" w:hAnsi="Calibri" w:cs="Calibri"/>
                <w:i/>
                <w:color w:val="000000"/>
              </w:rPr>
              <w:t>Analyze the role of child welfare leadership in developing innovations.</w:t>
            </w:r>
          </w:p>
          <w:p w14:paraId="0F0E5B38" w14:textId="77777777" w:rsidR="007E40ED" w:rsidRPr="00060F4B" w:rsidRDefault="007E40ED" w:rsidP="007E40ED">
            <w:pPr>
              <w:ind w:left="720"/>
              <w:rPr>
                <w:rFonts w:ascii="Calibri" w:hAnsi="Calibri" w:cs="Calibri"/>
                <w:b/>
                <w:i/>
                <w:u w:val="single"/>
              </w:rPr>
            </w:pPr>
          </w:p>
          <w:p w14:paraId="34CE1C41" w14:textId="77777777" w:rsidR="007E40ED" w:rsidRPr="00B364C2" w:rsidRDefault="007E40ED" w:rsidP="007E40ED">
            <w:pPr>
              <w:pStyle w:val="ListParagraph"/>
              <w:spacing w:after="60" w:line="260" w:lineRule="atLeast"/>
              <w:ind w:left="0"/>
              <w:rPr>
                <w:rFonts w:ascii="Calibri" w:hAnsi="Calibri" w:cs="Calibri"/>
                <w:i/>
                <w:color w:val="000000"/>
              </w:rPr>
            </w:pPr>
          </w:p>
        </w:tc>
        <w:tc>
          <w:tcPr>
            <w:tcW w:w="3147" w:type="dxa"/>
          </w:tcPr>
          <w:p w14:paraId="621ECA32" w14:textId="77777777" w:rsidR="007E40ED" w:rsidRDefault="007E40ED" w:rsidP="007E40ED">
            <w:pPr>
              <w:ind w:left="-12"/>
              <w:rPr>
                <w:rFonts w:ascii="Calibri" w:hAnsi="Calibri"/>
                <w:b/>
              </w:rPr>
            </w:pPr>
            <w:r>
              <w:rPr>
                <w:rFonts w:ascii="Calibri" w:hAnsi="Calibri"/>
                <w:b/>
              </w:rPr>
              <w:lastRenderedPageBreak/>
              <w:t xml:space="preserve">Read: Chapter 11: Innovations in the Child Welfare System, pgs. 189-204 and </w:t>
            </w:r>
          </w:p>
          <w:p w14:paraId="523FBF2C" w14:textId="77777777" w:rsidR="007E40ED" w:rsidRDefault="007E40ED" w:rsidP="007E40ED">
            <w:pPr>
              <w:ind w:left="1440" w:hanging="720"/>
              <w:rPr>
                <w:rFonts w:ascii="Calibri" w:hAnsi="Calibri"/>
                <w:b/>
              </w:rPr>
            </w:pPr>
          </w:p>
          <w:p w14:paraId="7295E11C" w14:textId="77777777" w:rsidR="007E40ED" w:rsidRDefault="007E40ED" w:rsidP="007E40ED">
            <w:pPr>
              <w:ind w:left="-12" w:firstLine="12"/>
              <w:rPr>
                <w:rFonts w:ascii="Calibri" w:hAnsi="Calibri"/>
                <w:b/>
              </w:rPr>
            </w:pPr>
            <w:r>
              <w:rPr>
                <w:rFonts w:ascii="Calibri" w:hAnsi="Calibri"/>
                <w:b/>
              </w:rPr>
              <w:t>Chapter 12: Prevention and Future Issues in Child Welfare, pgs. 205-218</w:t>
            </w:r>
          </w:p>
          <w:p w14:paraId="7AE9DF1D" w14:textId="77777777" w:rsidR="007E40ED" w:rsidRDefault="007E40ED" w:rsidP="007E40ED">
            <w:pPr>
              <w:ind w:left="1440" w:hanging="720"/>
              <w:rPr>
                <w:rFonts w:ascii="Calibri" w:hAnsi="Calibri"/>
                <w:b/>
              </w:rPr>
            </w:pPr>
          </w:p>
          <w:p w14:paraId="792143C2" w14:textId="77777777" w:rsidR="007E40ED" w:rsidRDefault="007E40ED" w:rsidP="007E40ED">
            <w:pPr>
              <w:ind w:left="1440" w:hanging="720"/>
              <w:rPr>
                <w:rFonts w:ascii="Calibri" w:hAnsi="Calibri"/>
                <w:b/>
              </w:rPr>
            </w:pPr>
          </w:p>
          <w:p w14:paraId="0C315CCB" w14:textId="77777777" w:rsidR="007E40ED" w:rsidRDefault="007E40ED" w:rsidP="007E40ED">
            <w:pPr>
              <w:rPr>
                <w:rFonts w:ascii="Calibri" w:hAnsi="Calibri"/>
                <w:b/>
              </w:rPr>
            </w:pPr>
            <w:r>
              <w:rPr>
                <w:rFonts w:ascii="Calibri" w:hAnsi="Calibri"/>
                <w:b/>
              </w:rPr>
              <w:t>Read: United Nations’ Convention on the Rights of the Child retrieved from:</w:t>
            </w:r>
          </w:p>
          <w:p w14:paraId="5CC1A033" w14:textId="77777777" w:rsidR="007E40ED" w:rsidRDefault="004E536B" w:rsidP="007E40ED">
            <w:pPr>
              <w:rPr>
                <w:rFonts w:ascii="Calibri" w:hAnsi="Calibri"/>
                <w:b/>
              </w:rPr>
            </w:pPr>
            <w:hyperlink r:id="rId96" w:history="1">
              <w:r w:rsidR="007E40ED" w:rsidRPr="004A0CC0">
                <w:rPr>
                  <w:rStyle w:val="Hyperlink"/>
                  <w:rFonts w:ascii="Calibri" w:hAnsi="Calibri"/>
                  <w:b/>
                </w:rPr>
                <w:t>http://www.ohchr.org/Documents/ProfessionalInterest/crc.pdf</w:t>
              </w:r>
            </w:hyperlink>
          </w:p>
          <w:p w14:paraId="0B2BB72C" w14:textId="77777777" w:rsidR="007E40ED" w:rsidRDefault="007E40ED" w:rsidP="007E40ED">
            <w:pPr>
              <w:ind w:left="1440" w:hanging="720"/>
              <w:rPr>
                <w:rFonts w:ascii="Calibri" w:hAnsi="Calibri"/>
                <w:b/>
              </w:rPr>
            </w:pPr>
          </w:p>
          <w:p w14:paraId="271EC304" w14:textId="77777777" w:rsidR="007E40ED" w:rsidRDefault="007E40ED" w:rsidP="007E40ED">
            <w:pPr>
              <w:ind w:left="-12" w:firstLine="12"/>
              <w:rPr>
                <w:rFonts w:ascii="Calibri" w:hAnsi="Calibri"/>
              </w:rPr>
            </w:pPr>
            <w:r w:rsidRPr="00925938">
              <w:rPr>
                <w:rFonts w:ascii="Calibri" w:hAnsi="Calibri"/>
                <w:b/>
              </w:rPr>
              <w:t>Read:</w:t>
            </w:r>
            <w:r>
              <w:rPr>
                <w:rFonts w:ascii="Calibri" w:hAnsi="Calibri"/>
              </w:rPr>
              <w:t xml:space="preserve"> </w:t>
            </w:r>
            <w:r w:rsidRPr="00CF5543">
              <w:rPr>
                <w:rFonts w:ascii="Calibri" w:hAnsi="Calibri"/>
              </w:rPr>
              <w:t xml:space="preserve">Working </w:t>
            </w:r>
            <w:r>
              <w:rPr>
                <w:rFonts w:ascii="Calibri" w:hAnsi="Calibri"/>
              </w:rPr>
              <w:t>with f</w:t>
            </w:r>
            <w:r w:rsidRPr="00CF5543">
              <w:rPr>
                <w:rFonts w:ascii="Calibri" w:hAnsi="Calibri"/>
              </w:rPr>
              <w:t xml:space="preserve">amilies using the protective factors in </w:t>
            </w:r>
            <w:r w:rsidRPr="00CF5543">
              <w:rPr>
                <w:rFonts w:ascii="Calibri" w:hAnsi="Calibri"/>
                <w:i/>
              </w:rPr>
              <w:t>2016 Prevention Resources Guide: Building Community Building Hope</w:t>
            </w:r>
            <w:r w:rsidRPr="005F314E">
              <w:rPr>
                <w:rFonts w:ascii="Calibri" w:hAnsi="Calibri"/>
              </w:rPr>
              <w:t>. (pp</w:t>
            </w:r>
            <w:r>
              <w:rPr>
                <w:rFonts w:ascii="Calibri" w:hAnsi="Calibri"/>
              </w:rPr>
              <w:t>.11-25). Retrieved from:</w:t>
            </w:r>
          </w:p>
          <w:p w14:paraId="622C347C" w14:textId="77777777" w:rsidR="007E40ED" w:rsidRDefault="004E536B" w:rsidP="007E40ED">
            <w:pPr>
              <w:rPr>
                <w:rFonts w:ascii="Calibri" w:hAnsi="Calibri"/>
              </w:rPr>
            </w:pPr>
            <w:hyperlink r:id="rId97" w:history="1">
              <w:r w:rsidR="007E40ED" w:rsidRPr="00C17D3C">
                <w:rPr>
                  <w:rStyle w:val="Hyperlink"/>
                  <w:rFonts w:ascii="Calibri" w:hAnsi="Calibri"/>
                </w:rPr>
                <w:t>https://www.childwelfare.gov/pubPDFs/guide_2017.pdf</w:t>
              </w:r>
            </w:hyperlink>
          </w:p>
          <w:p w14:paraId="54E6768D" w14:textId="77777777" w:rsidR="007E40ED" w:rsidRDefault="007E40ED" w:rsidP="007E40ED">
            <w:pPr>
              <w:tabs>
                <w:tab w:val="left" w:pos="720"/>
              </w:tabs>
              <w:ind w:left="720"/>
              <w:rPr>
                <w:rFonts w:ascii="Calibri" w:hAnsi="Calibri"/>
              </w:rPr>
            </w:pPr>
          </w:p>
          <w:p w14:paraId="285EE294" w14:textId="77777777" w:rsidR="007E40ED" w:rsidRDefault="007E40ED" w:rsidP="007E40ED">
            <w:pPr>
              <w:ind w:hanging="12"/>
              <w:rPr>
                <w:rFonts w:ascii="Calibri" w:hAnsi="Calibri"/>
                <w:b/>
              </w:rPr>
            </w:pPr>
          </w:p>
        </w:tc>
        <w:tc>
          <w:tcPr>
            <w:tcW w:w="2250" w:type="dxa"/>
          </w:tcPr>
          <w:p w14:paraId="1C7208ED" w14:textId="77777777" w:rsidR="007E40ED" w:rsidRDefault="007E40ED" w:rsidP="007E40ED">
            <w:r>
              <w:t>View Power Point: Services to Prevent Maltreatment and Support Families</w:t>
            </w:r>
          </w:p>
          <w:p w14:paraId="22E4C932" w14:textId="77777777" w:rsidR="007E40ED" w:rsidRDefault="007E40ED" w:rsidP="007E40ED"/>
          <w:p w14:paraId="37886F13" w14:textId="77777777" w:rsidR="007E40ED" w:rsidRDefault="007E40ED" w:rsidP="007E40ED"/>
          <w:p w14:paraId="5B271C0F" w14:textId="377CF098" w:rsidR="007E40ED" w:rsidRDefault="007E40ED" w:rsidP="007E40ED">
            <w:r>
              <w:t>Final Presentations</w:t>
            </w:r>
          </w:p>
        </w:tc>
        <w:tc>
          <w:tcPr>
            <w:tcW w:w="2789" w:type="dxa"/>
            <w:gridSpan w:val="2"/>
          </w:tcPr>
          <w:p w14:paraId="066C528E" w14:textId="609E455F" w:rsidR="007E40ED" w:rsidRPr="0048664E" w:rsidRDefault="00155BDF" w:rsidP="007E40ED">
            <w:pPr>
              <w:rPr>
                <w:rFonts w:ascii="Calibri" w:hAnsi="Calibri"/>
              </w:rPr>
            </w:pPr>
            <w:r>
              <w:rPr>
                <w:rFonts w:ascii="Calibri" w:hAnsi="Calibri"/>
              </w:rPr>
              <w:t>Special Topics Paper Due</w:t>
            </w:r>
          </w:p>
        </w:tc>
      </w:tr>
      <w:tr w:rsidR="007E40ED" w14:paraId="2F0A41DE" w14:textId="77777777" w:rsidTr="008C7759">
        <w:tc>
          <w:tcPr>
            <w:tcW w:w="895" w:type="dxa"/>
          </w:tcPr>
          <w:p w14:paraId="32E3CCA0" w14:textId="642A3B79" w:rsidR="007E40ED" w:rsidRDefault="007E40ED" w:rsidP="007E40ED">
            <w:pPr>
              <w:ind w:left="-32" w:right="-283" w:hanging="16"/>
            </w:pPr>
            <w:r>
              <w:t>Unit 15</w:t>
            </w:r>
          </w:p>
        </w:tc>
        <w:tc>
          <w:tcPr>
            <w:tcW w:w="1978" w:type="dxa"/>
          </w:tcPr>
          <w:p w14:paraId="682DD9EF" w14:textId="77777777" w:rsidR="007E40ED" w:rsidRPr="002959DE" w:rsidRDefault="007E40ED" w:rsidP="007E40ED">
            <w:pPr>
              <w:spacing w:after="60" w:line="260" w:lineRule="atLeast"/>
              <w:rPr>
                <w:rFonts w:ascii="Calibri" w:hAnsi="Calibri" w:cs="Calibri"/>
                <w:i/>
                <w:color w:val="000000"/>
              </w:rPr>
            </w:pPr>
          </w:p>
        </w:tc>
        <w:tc>
          <w:tcPr>
            <w:tcW w:w="3147" w:type="dxa"/>
          </w:tcPr>
          <w:p w14:paraId="420E8E6D" w14:textId="77777777" w:rsidR="007E40ED" w:rsidRDefault="007E40ED" w:rsidP="007E40ED">
            <w:pPr>
              <w:ind w:left="-12"/>
              <w:rPr>
                <w:rFonts w:ascii="Calibri" w:hAnsi="Calibri"/>
                <w:b/>
              </w:rPr>
            </w:pPr>
          </w:p>
        </w:tc>
        <w:tc>
          <w:tcPr>
            <w:tcW w:w="2250" w:type="dxa"/>
          </w:tcPr>
          <w:p w14:paraId="437AB4F4" w14:textId="27FB6D83" w:rsidR="007E40ED" w:rsidRDefault="007E40ED" w:rsidP="007E40ED">
            <w:r>
              <w:t>Final Presentations</w:t>
            </w:r>
          </w:p>
        </w:tc>
        <w:tc>
          <w:tcPr>
            <w:tcW w:w="2789" w:type="dxa"/>
            <w:gridSpan w:val="2"/>
          </w:tcPr>
          <w:p w14:paraId="557CC7CF" w14:textId="355DA25B" w:rsidR="007E40ED" w:rsidRDefault="007E40ED" w:rsidP="007E40ED">
            <w:pPr>
              <w:rPr>
                <w:rFonts w:ascii="Calibri" w:hAnsi="Calibri"/>
              </w:rPr>
            </w:pPr>
            <w:r>
              <w:rPr>
                <w:rFonts w:ascii="Calibri" w:hAnsi="Calibri"/>
              </w:rPr>
              <w:t>Complete Final Exam</w:t>
            </w:r>
          </w:p>
        </w:tc>
      </w:tr>
    </w:tbl>
    <w:p w14:paraId="378DAA2E" w14:textId="77777777" w:rsidR="005F42AF" w:rsidRDefault="005F42AF" w:rsidP="007A44F5">
      <w:pPr>
        <w:pStyle w:val="Heading1"/>
      </w:pPr>
    </w:p>
    <w:p w14:paraId="50C679F5" w14:textId="77777777" w:rsidR="005F42AF" w:rsidRPr="005F42AF" w:rsidRDefault="005F42AF" w:rsidP="005F42AF"/>
    <w:p w14:paraId="69417E46" w14:textId="77777777" w:rsidR="00796C28" w:rsidRDefault="003B7970" w:rsidP="009612D6">
      <w:pPr>
        <w:pStyle w:val="Heading1"/>
      </w:pPr>
      <w:r>
        <w:t>Technology Service Desk</w:t>
      </w:r>
    </w:p>
    <w:p w14:paraId="10962E35" w14:textId="77777777" w:rsidR="009612D6" w:rsidRDefault="009612D6" w:rsidP="009612D6">
      <w:r>
        <w:t>The first point of contact for any technology related question or problem is Seton Hall University's Technology Service Desk. Contact the Technology Service Desk by phone by calling (973) 275-2222 or vi</w:t>
      </w:r>
      <w:r w:rsidR="003B7970">
        <w:t xml:space="preserve">a e-mail at </w:t>
      </w:r>
      <w:hyperlink r:id="rId98" w:history="1">
        <w:r w:rsidR="003B7970" w:rsidRPr="002D7C66">
          <w:rPr>
            <w:rStyle w:val="Hyperlink"/>
          </w:rPr>
          <w:t>servicedesk@shu.edu</w:t>
        </w:r>
      </w:hyperlink>
    </w:p>
    <w:p w14:paraId="6C775482" w14:textId="77777777" w:rsidR="009612D6" w:rsidRDefault="009612D6" w:rsidP="009612D6">
      <w:r>
        <w:t xml:space="preserve">The Technology Service Desk is staffed by IT professionals Monday through Friday from 8 a.m. through 11 p.m. </w:t>
      </w:r>
      <w:r w:rsidR="008F1A12">
        <w:t>The Technology Service Desk provides phone support for most University applications, including the Blackboard Learning Management System, Microsoft Windows, and the Microsoft Office suite.</w:t>
      </w:r>
    </w:p>
    <w:p w14:paraId="38F1F457" w14:textId="77777777" w:rsidR="003B7970" w:rsidRDefault="009612D6" w:rsidP="009612D6">
      <w:r>
        <w:t xml:space="preserve">For more tips and technical information, go to </w:t>
      </w:r>
      <w:hyperlink r:id="rId99" w:history="1">
        <w:r w:rsidR="008F1A12" w:rsidRPr="008F1A12">
          <w:rPr>
            <w:rStyle w:val="Hyperlink"/>
          </w:rPr>
          <w:t>Seton Hall's Technology Blog</w:t>
        </w:r>
      </w:hyperlink>
      <w:r>
        <w:t>.</w:t>
      </w:r>
    </w:p>
    <w:p w14:paraId="353783D9" w14:textId="77777777" w:rsidR="003B7970" w:rsidRDefault="003B7970" w:rsidP="003B7970">
      <w:pPr>
        <w:pStyle w:val="Heading1"/>
      </w:pPr>
      <w:r w:rsidRPr="003B7970">
        <w:t>Statement on Students with Disabilities</w:t>
      </w:r>
    </w:p>
    <w:p w14:paraId="2DC9F84C" w14:textId="77777777" w:rsidR="003B7970" w:rsidRDefault="003B7970" w:rsidP="003B7970">
      <w:r>
        <w:t>It is the policy and practice of Seton Hall University to promote inclusive learning environments. If you have a documented disability you may be eligible for reasonable accommodations in compliance with University policy, the Americans with Disabilities Act, Section 504 of the Rehabilitation Act, and/or the New Jersey Law against Discrimination. Please note, students are not permitted to negotiate accommodations directly with professors. To request accommodations or assistance, please self-identify with the Office for Disability Support Services (DSS), Duffy Hall, Room 67 at the beginning of the semester.</w:t>
      </w:r>
    </w:p>
    <w:p w14:paraId="384734A1" w14:textId="77777777" w:rsidR="003B7970" w:rsidRDefault="003B7970" w:rsidP="003B7970">
      <w:r>
        <w:t>For more information or to register for services, contact DSS at:</w:t>
      </w:r>
    </w:p>
    <w:p w14:paraId="1EBAE719" w14:textId="77777777" w:rsidR="003B7970" w:rsidRDefault="003B7970" w:rsidP="003B7970">
      <w:pPr>
        <w:spacing w:after="0"/>
      </w:pPr>
      <w:r>
        <w:t xml:space="preserve">Email: </w:t>
      </w:r>
      <w:hyperlink r:id="rId100" w:history="1">
        <w:r w:rsidRPr="002D7C66">
          <w:rPr>
            <w:rStyle w:val="Hyperlink"/>
          </w:rPr>
          <w:t>dss@shu.edu</w:t>
        </w:r>
      </w:hyperlink>
    </w:p>
    <w:p w14:paraId="03405F0F" w14:textId="77777777" w:rsidR="003B7970" w:rsidRDefault="003B7970" w:rsidP="003B7970">
      <w:pPr>
        <w:spacing w:after="0"/>
      </w:pPr>
      <w:r>
        <w:t>Phone: 973-313-6003</w:t>
      </w:r>
    </w:p>
    <w:p w14:paraId="578B8609" w14:textId="77777777" w:rsidR="003B7970" w:rsidRDefault="003B7970" w:rsidP="003B7970">
      <w:pPr>
        <w:spacing w:after="0"/>
      </w:pPr>
      <w:r>
        <w:t>Fax: 973-761-9185</w:t>
      </w:r>
    </w:p>
    <w:p w14:paraId="1EA1DAF8" w14:textId="77777777" w:rsidR="003B7970" w:rsidRDefault="003B7970" w:rsidP="003B7970">
      <w:pPr>
        <w:spacing w:after="0"/>
      </w:pPr>
      <w:r>
        <w:t>Duffy Hall room 67</w:t>
      </w:r>
    </w:p>
    <w:p w14:paraId="425A2274" w14:textId="77777777" w:rsidR="003B7970" w:rsidRDefault="003B7970" w:rsidP="003B7970">
      <w:pPr>
        <w:spacing w:after="0"/>
      </w:pPr>
    </w:p>
    <w:p w14:paraId="16E88520" w14:textId="77777777" w:rsidR="003B7970" w:rsidRDefault="003B7970" w:rsidP="003B7970">
      <w:pPr>
        <w:pStyle w:val="Heading1"/>
      </w:pPr>
      <w:r w:rsidRPr="003B7970">
        <w:lastRenderedPageBreak/>
        <w:t>Academic and Professional Integrity Policy</w:t>
      </w:r>
    </w:p>
    <w:p w14:paraId="7147CCF3" w14:textId="77777777" w:rsidR="003B7970" w:rsidRDefault="003B7970" w:rsidP="003B7970">
      <w:r>
        <w:t>Students are expected to follow the Academic and Professional Integrity Policy outlined in the Student Handbook In additional to the specific Academic and Professional Integrity Policy of his/her major school or college:</w:t>
      </w:r>
    </w:p>
    <w:p w14:paraId="6A8E8C8C" w14:textId="77777777" w:rsidR="003B7970" w:rsidRDefault="003B7970" w:rsidP="003B7970">
      <w:pPr>
        <w:pStyle w:val="ListParagraph"/>
        <w:numPr>
          <w:ilvl w:val="0"/>
          <w:numId w:val="5"/>
        </w:numPr>
      </w:pPr>
      <w:r>
        <w:t>Dependability: candidates are reliable, timely, and consistent in their presence and preparation for courses at the university as well as their field settings.</w:t>
      </w:r>
    </w:p>
    <w:p w14:paraId="79B2C3E0" w14:textId="77777777" w:rsidR="003B7970" w:rsidRDefault="003B7970" w:rsidP="003B7970">
      <w:pPr>
        <w:pStyle w:val="ListParagraph"/>
        <w:numPr>
          <w:ilvl w:val="0"/>
          <w:numId w:val="5"/>
        </w:numPr>
      </w:pPr>
      <w:r>
        <w:t>Respect &amp; Empathy: candidates are respectful in their address, writing, language, and physical space toward faculty, university staff, school personnel, peers, and students in the field.</w:t>
      </w:r>
    </w:p>
    <w:p w14:paraId="5A117397" w14:textId="77777777" w:rsidR="003B7970" w:rsidRDefault="003B7970" w:rsidP="003B7970">
      <w:pPr>
        <w:pStyle w:val="ListParagraph"/>
        <w:numPr>
          <w:ilvl w:val="0"/>
          <w:numId w:val="5"/>
        </w:numPr>
      </w:pPr>
      <w:r>
        <w:t>Open-mindedness: candidates respect the context and experience of others; developing the skills to use that information in classroom conversation, writing, and lesson planning.</w:t>
      </w:r>
    </w:p>
    <w:p w14:paraId="6A8C5493" w14:textId="77777777" w:rsidR="003B7970" w:rsidRDefault="003B7970" w:rsidP="003B7970">
      <w:pPr>
        <w:pStyle w:val="ListParagraph"/>
        <w:numPr>
          <w:ilvl w:val="0"/>
          <w:numId w:val="5"/>
        </w:numPr>
      </w:pPr>
      <w:r>
        <w:t>Integrity: candidates submit original work, fully cite all sources associated with the development of their work (including information from the internet), and recognize that the university fully supports the use of anti-plagiarism software in support of academic integrity. (Original student work is expected. Any work containing plagiarized material will result in an automatic “0” for the assignment.)</w:t>
      </w:r>
    </w:p>
    <w:p w14:paraId="24957ABF" w14:textId="77777777" w:rsidR="008F1A12" w:rsidRDefault="003B7970" w:rsidP="008F1A12">
      <w:pPr>
        <w:pStyle w:val="ListParagraph"/>
        <w:numPr>
          <w:ilvl w:val="0"/>
          <w:numId w:val="5"/>
        </w:numPr>
      </w:pPr>
      <w:r>
        <w:t>Passion for the profession: candidates display in action, word, and commitment their passion for the profession of teaching, the right for all children to have access to positive and productive learning environments, and a recognition that life as a teacher means dedication to life-long learning.</w:t>
      </w:r>
    </w:p>
    <w:p w14:paraId="1592C815" w14:textId="77777777" w:rsidR="008F1A12" w:rsidRDefault="008F1A12" w:rsidP="008F1A12"/>
    <w:p w14:paraId="3B12872D" w14:textId="77777777" w:rsidR="008F1A12" w:rsidRDefault="008F1A12" w:rsidP="008F1A12"/>
    <w:p w14:paraId="50D89001" w14:textId="77777777" w:rsidR="008F1A12" w:rsidRDefault="008F1A12" w:rsidP="008F1A12"/>
    <w:p w14:paraId="1F195B38" w14:textId="77777777" w:rsidR="008F1A12" w:rsidRDefault="008F1A12" w:rsidP="008F1A12"/>
    <w:p w14:paraId="2ACD398E" w14:textId="77777777" w:rsidR="008F1A12" w:rsidRDefault="008F1A12" w:rsidP="008F1A12"/>
    <w:p w14:paraId="1E25B7A2" w14:textId="77777777" w:rsidR="008F1A12" w:rsidRDefault="008F1A12" w:rsidP="008F1A12"/>
    <w:p w14:paraId="28027A6D" w14:textId="77777777" w:rsidR="008F1A12" w:rsidRDefault="008F1A12" w:rsidP="008F1A12"/>
    <w:p w14:paraId="021F6066" w14:textId="77777777" w:rsidR="008F1A12" w:rsidRDefault="008F1A12" w:rsidP="008F1A12"/>
    <w:p w14:paraId="08C1D065" w14:textId="77777777" w:rsidR="008F1A12" w:rsidRDefault="008F1A12" w:rsidP="008F1A12"/>
    <w:p w14:paraId="0E647409" w14:textId="77777777" w:rsidR="008F1A12" w:rsidRDefault="008F1A12" w:rsidP="008F1A12"/>
    <w:p w14:paraId="3EC4305D" w14:textId="77777777" w:rsidR="008F1A12" w:rsidRDefault="008F1A12" w:rsidP="008F1A12"/>
    <w:p w14:paraId="078025BC" w14:textId="77777777" w:rsidR="008F1A12" w:rsidRDefault="008F1A12" w:rsidP="008F1A12"/>
    <w:p w14:paraId="5A345318" w14:textId="77777777" w:rsidR="008F1A12" w:rsidRDefault="008F1A12" w:rsidP="008F1A12"/>
    <w:p w14:paraId="2464A998" w14:textId="77777777" w:rsidR="008F1A12" w:rsidRDefault="008F1A12" w:rsidP="008F1A12"/>
    <w:p w14:paraId="44CAF8F2" w14:textId="77777777" w:rsidR="008F1A12" w:rsidRPr="003B7970" w:rsidRDefault="008F1A12" w:rsidP="008F1A12"/>
    <w:sectPr w:rsidR="008F1A12" w:rsidRPr="003B79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3D53D" w14:textId="77777777" w:rsidR="004E536B" w:rsidRDefault="004E536B" w:rsidP="008F1A12">
      <w:pPr>
        <w:spacing w:after="0" w:line="240" w:lineRule="auto"/>
      </w:pPr>
      <w:r>
        <w:separator/>
      </w:r>
    </w:p>
  </w:endnote>
  <w:endnote w:type="continuationSeparator" w:id="0">
    <w:p w14:paraId="7CF1C07E" w14:textId="77777777" w:rsidR="004E536B" w:rsidRDefault="004E536B" w:rsidP="008F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27B33" w14:textId="77777777" w:rsidR="004E536B" w:rsidRDefault="004E536B" w:rsidP="008F1A12">
      <w:pPr>
        <w:spacing w:after="0" w:line="240" w:lineRule="auto"/>
      </w:pPr>
      <w:r>
        <w:separator/>
      </w:r>
    </w:p>
  </w:footnote>
  <w:footnote w:type="continuationSeparator" w:id="0">
    <w:p w14:paraId="18A1CA99" w14:textId="77777777" w:rsidR="004E536B" w:rsidRDefault="004E536B" w:rsidP="008F1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79F5"/>
    <w:multiLevelType w:val="hybridMultilevel"/>
    <w:tmpl w:val="301C1478"/>
    <w:lvl w:ilvl="0" w:tplc="719851F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2AAB"/>
    <w:multiLevelType w:val="hybridMultilevel"/>
    <w:tmpl w:val="4652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15277"/>
    <w:multiLevelType w:val="hybridMultilevel"/>
    <w:tmpl w:val="D54A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AF5EA8"/>
    <w:multiLevelType w:val="hybridMultilevel"/>
    <w:tmpl w:val="A7A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15719"/>
    <w:multiLevelType w:val="hybridMultilevel"/>
    <w:tmpl w:val="11040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D40F51"/>
    <w:multiLevelType w:val="hybridMultilevel"/>
    <w:tmpl w:val="973C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F517D"/>
    <w:multiLevelType w:val="hybridMultilevel"/>
    <w:tmpl w:val="F77E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7C4A"/>
    <w:multiLevelType w:val="hybridMultilevel"/>
    <w:tmpl w:val="47340FC4"/>
    <w:lvl w:ilvl="0" w:tplc="D62A9AD4">
      <w:numFmt w:val="bullet"/>
      <w:lvlText w:val=""/>
      <w:lvlJc w:val="left"/>
      <w:pPr>
        <w:ind w:left="720" w:hanging="360"/>
      </w:pPr>
      <w:rPr>
        <w:rFonts w:ascii="Symbol" w:eastAsia="Times New Roman" w:hAnsi="Symbol" w:cstheme="maj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94B85"/>
    <w:multiLevelType w:val="hybridMultilevel"/>
    <w:tmpl w:val="EC18D77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15:restartNumberingAfterBreak="0">
    <w:nsid w:val="346E2B73"/>
    <w:multiLevelType w:val="hybridMultilevel"/>
    <w:tmpl w:val="1FF6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B75B2"/>
    <w:multiLevelType w:val="hybridMultilevel"/>
    <w:tmpl w:val="73089C7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64523F2"/>
    <w:multiLevelType w:val="hybridMultilevel"/>
    <w:tmpl w:val="8884CFC0"/>
    <w:lvl w:ilvl="0" w:tplc="0C68707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3C1F97"/>
    <w:multiLevelType w:val="hybridMultilevel"/>
    <w:tmpl w:val="306AA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C7C"/>
    <w:multiLevelType w:val="hybridMultilevel"/>
    <w:tmpl w:val="09E4BA3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4" w15:restartNumberingAfterBreak="0">
    <w:nsid w:val="3C106A8D"/>
    <w:multiLevelType w:val="hybridMultilevel"/>
    <w:tmpl w:val="F0C68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802B14"/>
    <w:multiLevelType w:val="hybridMultilevel"/>
    <w:tmpl w:val="A3C40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24CC4"/>
    <w:multiLevelType w:val="hybridMultilevel"/>
    <w:tmpl w:val="6DA4C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1C32E9"/>
    <w:multiLevelType w:val="hybridMultilevel"/>
    <w:tmpl w:val="BDAAD9A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8" w15:restartNumberingAfterBreak="0">
    <w:nsid w:val="4482767A"/>
    <w:multiLevelType w:val="hybridMultilevel"/>
    <w:tmpl w:val="E3AC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42543"/>
    <w:multiLevelType w:val="hybridMultilevel"/>
    <w:tmpl w:val="743E00F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0" w15:restartNumberingAfterBreak="0">
    <w:nsid w:val="4DE33096"/>
    <w:multiLevelType w:val="hybridMultilevel"/>
    <w:tmpl w:val="F42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12CA4"/>
    <w:multiLevelType w:val="hybridMultilevel"/>
    <w:tmpl w:val="5E5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61745"/>
    <w:multiLevelType w:val="hybridMultilevel"/>
    <w:tmpl w:val="B3508FC6"/>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23" w15:restartNumberingAfterBreak="0">
    <w:nsid w:val="5754676A"/>
    <w:multiLevelType w:val="hybridMultilevel"/>
    <w:tmpl w:val="5046F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B11D51"/>
    <w:multiLevelType w:val="hybridMultilevel"/>
    <w:tmpl w:val="CC7A1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1C562B"/>
    <w:multiLevelType w:val="hybridMultilevel"/>
    <w:tmpl w:val="0FF4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C7B31"/>
    <w:multiLevelType w:val="hybridMultilevel"/>
    <w:tmpl w:val="B6426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91184"/>
    <w:multiLevelType w:val="hybridMultilevel"/>
    <w:tmpl w:val="607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149A8"/>
    <w:multiLevelType w:val="hybridMultilevel"/>
    <w:tmpl w:val="D9EE3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C2ED2"/>
    <w:multiLevelType w:val="hybridMultilevel"/>
    <w:tmpl w:val="F0EC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D78E3"/>
    <w:multiLevelType w:val="hybridMultilevel"/>
    <w:tmpl w:val="F1723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EB53BD"/>
    <w:multiLevelType w:val="hybridMultilevel"/>
    <w:tmpl w:val="688E990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2" w15:restartNumberingAfterBreak="0">
    <w:nsid w:val="7DB979C8"/>
    <w:multiLevelType w:val="hybridMultilevel"/>
    <w:tmpl w:val="673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6"/>
  </w:num>
  <w:num w:numId="4">
    <w:abstractNumId w:val="15"/>
  </w:num>
  <w:num w:numId="5">
    <w:abstractNumId w:val="25"/>
  </w:num>
  <w:num w:numId="6">
    <w:abstractNumId w:val="28"/>
  </w:num>
  <w:num w:numId="7">
    <w:abstractNumId w:val="0"/>
  </w:num>
  <w:num w:numId="8">
    <w:abstractNumId w:val="7"/>
  </w:num>
  <w:num w:numId="9">
    <w:abstractNumId w:val="12"/>
  </w:num>
  <w:num w:numId="10">
    <w:abstractNumId w:val="6"/>
  </w:num>
  <w:num w:numId="11">
    <w:abstractNumId w:val="31"/>
  </w:num>
  <w:num w:numId="12">
    <w:abstractNumId w:val="17"/>
  </w:num>
  <w:num w:numId="13">
    <w:abstractNumId w:val="2"/>
  </w:num>
  <w:num w:numId="14">
    <w:abstractNumId w:val="4"/>
  </w:num>
  <w:num w:numId="15">
    <w:abstractNumId w:val="9"/>
  </w:num>
  <w:num w:numId="16">
    <w:abstractNumId w:val="14"/>
  </w:num>
  <w:num w:numId="17">
    <w:abstractNumId w:val="24"/>
  </w:num>
  <w:num w:numId="18">
    <w:abstractNumId w:val="20"/>
  </w:num>
  <w:num w:numId="19">
    <w:abstractNumId w:val="21"/>
  </w:num>
  <w:num w:numId="20">
    <w:abstractNumId w:val="16"/>
  </w:num>
  <w:num w:numId="21">
    <w:abstractNumId w:val="10"/>
  </w:num>
  <w:num w:numId="22">
    <w:abstractNumId w:val="19"/>
  </w:num>
  <w:num w:numId="23">
    <w:abstractNumId w:val="11"/>
  </w:num>
  <w:num w:numId="24">
    <w:abstractNumId w:val="32"/>
  </w:num>
  <w:num w:numId="25">
    <w:abstractNumId w:val="22"/>
  </w:num>
  <w:num w:numId="26">
    <w:abstractNumId w:val="30"/>
  </w:num>
  <w:num w:numId="27">
    <w:abstractNumId w:val="3"/>
  </w:num>
  <w:num w:numId="28">
    <w:abstractNumId w:val="8"/>
  </w:num>
  <w:num w:numId="29">
    <w:abstractNumId w:val="5"/>
  </w:num>
  <w:num w:numId="30">
    <w:abstractNumId w:val="23"/>
  </w:num>
  <w:num w:numId="31">
    <w:abstractNumId w:val="1"/>
  </w:num>
  <w:num w:numId="32">
    <w:abstractNumId w:val="13"/>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45"/>
    <w:rsid w:val="00025DF4"/>
    <w:rsid w:val="00054B9C"/>
    <w:rsid w:val="000B02C2"/>
    <w:rsid w:val="000C27C1"/>
    <w:rsid w:val="000D4F2D"/>
    <w:rsid w:val="000F22D7"/>
    <w:rsid w:val="001177A6"/>
    <w:rsid w:val="00155BDF"/>
    <w:rsid w:val="001663F0"/>
    <w:rsid w:val="001677C4"/>
    <w:rsid w:val="00174F6C"/>
    <w:rsid w:val="001A4480"/>
    <w:rsid w:val="001B16ED"/>
    <w:rsid w:val="001C2E1D"/>
    <w:rsid w:val="001C7A77"/>
    <w:rsid w:val="001D494F"/>
    <w:rsid w:val="001E2AAF"/>
    <w:rsid w:val="0021640B"/>
    <w:rsid w:val="002375E2"/>
    <w:rsid w:val="00246B22"/>
    <w:rsid w:val="002605C3"/>
    <w:rsid w:val="00276D56"/>
    <w:rsid w:val="00283B64"/>
    <w:rsid w:val="00296E38"/>
    <w:rsid w:val="002A3022"/>
    <w:rsid w:val="002C7E6A"/>
    <w:rsid w:val="0030391E"/>
    <w:rsid w:val="00342509"/>
    <w:rsid w:val="00343498"/>
    <w:rsid w:val="00380905"/>
    <w:rsid w:val="003826B1"/>
    <w:rsid w:val="003868FF"/>
    <w:rsid w:val="003B7970"/>
    <w:rsid w:val="00403AF9"/>
    <w:rsid w:val="004356D9"/>
    <w:rsid w:val="00463872"/>
    <w:rsid w:val="004654ED"/>
    <w:rsid w:val="0048664E"/>
    <w:rsid w:val="004A2092"/>
    <w:rsid w:val="004C2BDF"/>
    <w:rsid w:val="004E536B"/>
    <w:rsid w:val="004F63C1"/>
    <w:rsid w:val="00581E9D"/>
    <w:rsid w:val="005B5723"/>
    <w:rsid w:val="005F42AF"/>
    <w:rsid w:val="006149CD"/>
    <w:rsid w:val="00644BC2"/>
    <w:rsid w:val="00663CF5"/>
    <w:rsid w:val="00666C97"/>
    <w:rsid w:val="00667693"/>
    <w:rsid w:val="00686E53"/>
    <w:rsid w:val="006A31F4"/>
    <w:rsid w:val="006E37AE"/>
    <w:rsid w:val="00720A37"/>
    <w:rsid w:val="00722F38"/>
    <w:rsid w:val="00726E5F"/>
    <w:rsid w:val="00763FC5"/>
    <w:rsid w:val="00774C62"/>
    <w:rsid w:val="00796C28"/>
    <w:rsid w:val="007A44F5"/>
    <w:rsid w:val="007E0C62"/>
    <w:rsid w:val="007E40ED"/>
    <w:rsid w:val="008357A9"/>
    <w:rsid w:val="00842B42"/>
    <w:rsid w:val="008814B1"/>
    <w:rsid w:val="00881D84"/>
    <w:rsid w:val="00884F1A"/>
    <w:rsid w:val="0089020A"/>
    <w:rsid w:val="008C0D7F"/>
    <w:rsid w:val="008C7508"/>
    <w:rsid w:val="008C7759"/>
    <w:rsid w:val="008D508B"/>
    <w:rsid w:val="008F1A12"/>
    <w:rsid w:val="00925938"/>
    <w:rsid w:val="00941294"/>
    <w:rsid w:val="009612D6"/>
    <w:rsid w:val="00984C61"/>
    <w:rsid w:val="009D1749"/>
    <w:rsid w:val="009D6E19"/>
    <w:rsid w:val="009E029E"/>
    <w:rsid w:val="00A030C5"/>
    <w:rsid w:val="00A14111"/>
    <w:rsid w:val="00A61D16"/>
    <w:rsid w:val="00A87433"/>
    <w:rsid w:val="00AD3A2D"/>
    <w:rsid w:val="00AF283D"/>
    <w:rsid w:val="00B03372"/>
    <w:rsid w:val="00B17D8D"/>
    <w:rsid w:val="00B364C2"/>
    <w:rsid w:val="00B45C4D"/>
    <w:rsid w:val="00B466F2"/>
    <w:rsid w:val="00B46B29"/>
    <w:rsid w:val="00B473B5"/>
    <w:rsid w:val="00B54017"/>
    <w:rsid w:val="00B54FC9"/>
    <w:rsid w:val="00B8033A"/>
    <w:rsid w:val="00B82345"/>
    <w:rsid w:val="00BA59A2"/>
    <w:rsid w:val="00BE0DE5"/>
    <w:rsid w:val="00BE298D"/>
    <w:rsid w:val="00C11BA5"/>
    <w:rsid w:val="00C1431E"/>
    <w:rsid w:val="00C32CA6"/>
    <w:rsid w:val="00C512D6"/>
    <w:rsid w:val="00C541E7"/>
    <w:rsid w:val="00C7006D"/>
    <w:rsid w:val="00C91AF2"/>
    <w:rsid w:val="00C961A9"/>
    <w:rsid w:val="00CA1978"/>
    <w:rsid w:val="00CB405E"/>
    <w:rsid w:val="00CC36D0"/>
    <w:rsid w:val="00CC6BDC"/>
    <w:rsid w:val="00CD0E40"/>
    <w:rsid w:val="00CD1415"/>
    <w:rsid w:val="00D144AE"/>
    <w:rsid w:val="00D85468"/>
    <w:rsid w:val="00DB7705"/>
    <w:rsid w:val="00E43D8D"/>
    <w:rsid w:val="00E7552E"/>
    <w:rsid w:val="00F13E65"/>
    <w:rsid w:val="00F219E5"/>
    <w:rsid w:val="00F50A0B"/>
    <w:rsid w:val="00F55960"/>
    <w:rsid w:val="00F70939"/>
    <w:rsid w:val="00FB0395"/>
    <w:rsid w:val="00FB1E6A"/>
    <w:rsid w:val="00FE32FD"/>
    <w:rsid w:val="00FE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B8D4703"/>
  <w15:chartTrackingRefBased/>
  <w15:docId w15:val="{6E12409B-BA72-498F-B740-E47CC2F7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2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23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23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823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8234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8234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3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2345"/>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82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3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2345"/>
    <w:rPr>
      <w:rFonts w:eastAsiaTheme="minorEastAsia"/>
      <w:color w:val="5A5A5A" w:themeColor="text1" w:themeTint="A5"/>
      <w:spacing w:val="15"/>
    </w:rPr>
  </w:style>
  <w:style w:type="character" w:styleId="SubtleEmphasis">
    <w:name w:val="Subtle Emphasis"/>
    <w:basedOn w:val="DefaultParagraphFont"/>
    <w:uiPriority w:val="19"/>
    <w:qFormat/>
    <w:rsid w:val="00B82345"/>
    <w:rPr>
      <w:i/>
      <w:iCs/>
      <w:color w:val="404040" w:themeColor="text1" w:themeTint="BF"/>
    </w:rPr>
  </w:style>
  <w:style w:type="character" w:customStyle="1" w:styleId="Heading3Char">
    <w:name w:val="Heading 3 Char"/>
    <w:basedOn w:val="DefaultParagraphFont"/>
    <w:link w:val="Heading3"/>
    <w:uiPriority w:val="9"/>
    <w:rsid w:val="00B8234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8234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8234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8234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BA59A2"/>
    <w:pPr>
      <w:ind w:left="720"/>
      <w:contextualSpacing/>
    </w:pPr>
  </w:style>
  <w:style w:type="table" w:styleId="TableGrid">
    <w:name w:val="Table Grid"/>
    <w:basedOn w:val="TableNormal"/>
    <w:uiPriority w:val="39"/>
    <w:rsid w:val="007A4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970"/>
    <w:rPr>
      <w:color w:val="0563C1" w:themeColor="hyperlink"/>
      <w:u w:val="single"/>
    </w:rPr>
  </w:style>
  <w:style w:type="paragraph" w:styleId="Caption">
    <w:name w:val="caption"/>
    <w:basedOn w:val="Normal"/>
    <w:next w:val="Normal"/>
    <w:uiPriority w:val="35"/>
    <w:unhideWhenUsed/>
    <w:qFormat/>
    <w:rsid w:val="0034349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F1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12"/>
  </w:style>
  <w:style w:type="paragraph" w:styleId="Footer">
    <w:name w:val="footer"/>
    <w:basedOn w:val="Normal"/>
    <w:link w:val="FooterChar"/>
    <w:uiPriority w:val="99"/>
    <w:unhideWhenUsed/>
    <w:rsid w:val="008F1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12"/>
  </w:style>
  <w:style w:type="character" w:styleId="Emphasis">
    <w:name w:val="Emphasis"/>
    <w:basedOn w:val="DefaultParagraphFont"/>
    <w:uiPriority w:val="20"/>
    <w:qFormat/>
    <w:rsid w:val="00881D84"/>
    <w:rPr>
      <w:i/>
      <w:iCs/>
    </w:rPr>
  </w:style>
  <w:style w:type="character" w:styleId="FollowedHyperlink">
    <w:name w:val="FollowedHyperlink"/>
    <w:basedOn w:val="DefaultParagraphFont"/>
    <w:uiPriority w:val="99"/>
    <w:semiHidden/>
    <w:unhideWhenUsed/>
    <w:rsid w:val="00B03372"/>
    <w:rPr>
      <w:color w:val="954F72" w:themeColor="followedHyperlink"/>
      <w:u w:val="single"/>
    </w:rPr>
  </w:style>
  <w:style w:type="character" w:styleId="CommentReference">
    <w:name w:val="annotation reference"/>
    <w:uiPriority w:val="99"/>
    <w:semiHidden/>
    <w:unhideWhenUsed/>
    <w:rsid w:val="0048664E"/>
    <w:rPr>
      <w:sz w:val="16"/>
      <w:szCs w:val="16"/>
    </w:rPr>
  </w:style>
  <w:style w:type="paragraph" w:styleId="BalloonText">
    <w:name w:val="Balloon Text"/>
    <w:basedOn w:val="Normal"/>
    <w:link w:val="BalloonTextChar"/>
    <w:uiPriority w:val="99"/>
    <w:semiHidden/>
    <w:unhideWhenUsed/>
    <w:rsid w:val="00155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4848">
      <w:bodyDiv w:val="1"/>
      <w:marLeft w:val="0"/>
      <w:marRight w:val="0"/>
      <w:marTop w:val="0"/>
      <w:marBottom w:val="0"/>
      <w:divBdr>
        <w:top w:val="none" w:sz="0" w:space="0" w:color="auto"/>
        <w:left w:val="none" w:sz="0" w:space="0" w:color="auto"/>
        <w:bottom w:val="none" w:sz="0" w:space="0" w:color="auto"/>
        <w:right w:val="none" w:sz="0" w:space="0" w:color="auto"/>
      </w:divBdr>
      <w:divsChild>
        <w:div w:id="609624951">
          <w:marLeft w:val="0"/>
          <w:marRight w:val="0"/>
          <w:marTop w:val="0"/>
          <w:marBottom w:val="0"/>
          <w:divBdr>
            <w:top w:val="none" w:sz="0" w:space="0" w:color="auto"/>
            <w:left w:val="none" w:sz="0" w:space="0" w:color="auto"/>
            <w:bottom w:val="none" w:sz="0" w:space="0" w:color="auto"/>
            <w:right w:val="none" w:sz="0" w:space="0" w:color="auto"/>
          </w:divBdr>
        </w:div>
        <w:div w:id="400640217">
          <w:marLeft w:val="0"/>
          <w:marRight w:val="0"/>
          <w:marTop w:val="0"/>
          <w:marBottom w:val="0"/>
          <w:divBdr>
            <w:top w:val="none" w:sz="0" w:space="0" w:color="auto"/>
            <w:left w:val="none" w:sz="0" w:space="0" w:color="auto"/>
            <w:bottom w:val="none" w:sz="0" w:space="0" w:color="auto"/>
            <w:right w:val="none" w:sz="0" w:space="0" w:color="auto"/>
          </w:divBdr>
        </w:div>
        <w:div w:id="1202747129">
          <w:marLeft w:val="0"/>
          <w:marRight w:val="0"/>
          <w:marTop w:val="0"/>
          <w:marBottom w:val="0"/>
          <w:divBdr>
            <w:top w:val="none" w:sz="0" w:space="0" w:color="auto"/>
            <w:left w:val="none" w:sz="0" w:space="0" w:color="auto"/>
            <w:bottom w:val="none" w:sz="0" w:space="0" w:color="auto"/>
            <w:right w:val="none" w:sz="0" w:space="0" w:color="auto"/>
          </w:divBdr>
        </w:div>
        <w:div w:id="1528446490">
          <w:marLeft w:val="0"/>
          <w:marRight w:val="0"/>
          <w:marTop w:val="0"/>
          <w:marBottom w:val="0"/>
          <w:divBdr>
            <w:top w:val="none" w:sz="0" w:space="0" w:color="auto"/>
            <w:left w:val="none" w:sz="0" w:space="0" w:color="auto"/>
            <w:bottom w:val="none" w:sz="0" w:space="0" w:color="auto"/>
            <w:right w:val="none" w:sz="0" w:space="0" w:color="auto"/>
          </w:divBdr>
        </w:div>
        <w:div w:id="194852227">
          <w:marLeft w:val="0"/>
          <w:marRight w:val="0"/>
          <w:marTop w:val="0"/>
          <w:marBottom w:val="0"/>
          <w:divBdr>
            <w:top w:val="none" w:sz="0" w:space="0" w:color="auto"/>
            <w:left w:val="none" w:sz="0" w:space="0" w:color="auto"/>
            <w:bottom w:val="none" w:sz="0" w:space="0" w:color="auto"/>
            <w:right w:val="none" w:sz="0" w:space="0" w:color="auto"/>
          </w:divBdr>
        </w:div>
        <w:div w:id="130948818">
          <w:marLeft w:val="0"/>
          <w:marRight w:val="0"/>
          <w:marTop w:val="0"/>
          <w:marBottom w:val="0"/>
          <w:divBdr>
            <w:top w:val="none" w:sz="0" w:space="0" w:color="auto"/>
            <w:left w:val="none" w:sz="0" w:space="0" w:color="auto"/>
            <w:bottom w:val="none" w:sz="0" w:space="0" w:color="auto"/>
            <w:right w:val="none" w:sz="0" w:space="0" w:color="auto"/>
          </w:divBdr>
        </w:div>
        <w:div w:id="1894927521">
          <w:marLeft w:val="0"/>
          <w:marRight w:val="0"/>
          <w:marTop w:val="0"/>
          <w:marBottom w:val="0"/>
          <w:divBdr>
            <w:top w:val="none" w:sz="0" w:space="0" w:color="auto"/>
            <w:left w:val="none" w:sz="0" w:space="0" w:color="auto"/>
            <w:bottom w:val="none" w:sz="0" w:space="0" w:color="auto"/>
            <w:right w:val="none" w:sz="0" w:space="0" w:color="auto"/>
          </w:divBdr>
        </w:div>
        <w:div w:id="1550648864">
          <w:marLeft w:val="0"/>
          <w:marRight w:val="0"/>
          <w:marTop w:val="0"/>
          <w:marBottom w:val="0"/>
          <w:divBdr>
            <w:top w:val="none" w:sz="0" w:space="0" w:color="auto"/>
            <w:left w:val="none" w:sz="0" w:space="0" w:color="auto"/>
            <w:bottom w:val="none" w:sz="0" w:space="0" w:color="auto"/>
            <w:right w:val="none" w:sz="0" w:space="0" w:color="auto"/>
          </w:divBdr>
        </w:div>
        <w:div w:id="2028827958">
          <w:marLeft w:val="0"/>
          <w:marRight w:val="0"/>
          <w:marTop w:val="0"/>
          <w:marBottom w:val="0"/>
          <w:divBdr>
            <w:top w:val="none" w:sz="0" w:space="0" w:color="auto"/>
            <w:left w:val="none" w:sz="0" w:space="0" w:color="auto"/>
            <w:bottom w:val="none" w:sz="0" w:space="0" w:color="auto"/>
            <w:right w:val="none" w:sz="0" w:space="0" w:color="auto"/>
          </w:divBdr>
        </w:div>
        <w:div w:id="1376076286">
          <w:marLeft w:val="0"/>
          <w:marRight w:val="0"/>
          <w:marTop w:val="0"/>
          <w:marBottom w:val="0"/>
          <w:divBdr>
            <w:top w:val="none" w:sz="0" w:space="0" w:color="auto"/>
            <w:left w:val="none" w:sz="0" w:space="0" w:color="auto"/>
            <w:bottom w:val="none" w:sz="0" w:space="0" w:color="auto"/>
            <w:right w:val="none" w:sz="0" w:space="0" w:color="auto"/>
          </w:divBdr>
        </w:div>
        <w:div w:id="1418751610">
          <w:marLeft w:val="0"/>
          <w:marRight w:val="0"/>
          <w:marTop w:val="0"/>
          <w:marBottom w:val="0"/>
          <w:divBdr>
            <w:top w:val="none" w:sz="0" w:space="0" w:color="auto"/>
            <w:left w:val="none" w:sz="0" w:space="0" w:color="auto"/>
            <w:bottom w:val="none" w:sz="0" w:space="0" w:color="auto"/>
            <w:right w:val="none" w:sz="0" w:space="0" w:color="auto"/>
          </w:divBdr>
        </w:div>
        <w:div w:id="1843621949">
          <w:marLeft w:val="0"/>
          <w:marRight w:val="0"/>
          <w:marTop w:val="0"/>
          <w:marBottom w:val="0"/>
          <w:divBdr>
            <w:top w:val="none" w:sz="0" w:space="0" w:color="auto"/>
            <w:left w:val="none" w:sz="0" w:space="0" w:color="auto"/>
            <w:bottom w:val="none" w:sz="0" w:space="0" w:color="auto"/>
            <w:right w:val="none" w:sz="0" w:space="0" w:color="auto"/>
          </w:divBdr>
        </w:div>
        <w:div w:id="1900165626">
          <w:marLeft w:val="0"/>
          <w:marRight w:val="0"/>
          <w:marTop w:val="0"/>
          <w:marBottom w:val="0"/>
          <w:divBdr>
            <w:top w:val="none" w:sz="0" w:space="0" w:color="auto"/>
            <w:left w:val="none" w:sz="0" w:space="0" w:color="auto"/>
            <w:bottom w:val="none" w:sz="0" w:space="0" w:color="auto"/>
            <w:right w:val="none" w:sz="0" w:space="0" w:color="auto"/>
          </w:divBdr>
        </w:div>
        <w:div w:id="947204209">
          <w:marLeft w:val="0"/>
          <w:marRight w:val="0"/>
          <w:marTop w:val="0"/>
          <w:marBottom w:val="0"/>
          <w:divBdr>
            <w:top w:val="none" w:sz="0" w:space="0" w:color="auto"/>
            <w:left w:val="none" w:sz="0" w:space="0" w:color="auto"/>
            <w:bottom w:val="none" w:sz="0" w:space="0" w:color="auto"/>
            <w:right w:val="none" w:sz="0" w:space="0" w:color="auto"/>
          </w:divBdr>
        </w:div>
        <w:div w:id="1827236646">
          <w:marLeft w:val="0"/>
          <w:marRight w:val="0"/>
          <w:marTop w:val="0"/>
          <w:marBottom w:val="0"/>
          <w:divBdr>
            <w:top w:val="none" w:sz="0" w:space="0" w:color="auto"/>
            <w:left w:val="none" w:sz="0" w:space="0" w:color="auto"/>
            <w:bottom w:val="none" w:sz="0" w:space="0" w:color="auto"/>
            <w:right w:val="none" w:sz="0" w:space="0" w:color="auto"/>
          </w:divBdr>
        </w:div>
        <w:div w:id="1175921536">
          <w:marLeft w:val="0"/>
          <w:marRight w:val="0"/>
          <w:marTop w:val="0"/>
          <w:marBottom w:val="0"/>
          <w:divBdr>
            <w:top w:val="none" w:sz="0" w:space="0" w:color="auto"/>
            <w:left w:val="none" w:sz="0" w:space="0" w:color="auto"/>
            <w:bottom w:val="none" w:sz="0" w:space="0" w:color="auto"/>
            <w:right w:val="none" w:sz="0" w:space="0" w:color="auto"/>
          </w:divBdr>
        </w:div>
        <w:div w:id="25180154">
          <w:marLeft w:val="0"/>
          <w:marRight w:val="0"/>
          <w:marTop w:val="0"/>
          <w:marBottom w:val="0"/>
          <w:divBdr>
            <w:top w:val="none" w:sz="0" w:space="0" w:color="auto"/>
            <w:left w:val="none" w:sz="0" w:space="0" w:color="auto"/>
            <w:bottom w:val="none" w:sz="0" w:space="0" w:color="auto"/>
            <w:right w:val="none" w:sz="0" w:space="0" w:color="auto"/>
          </w:divBdr>
        </w:div>
        <w:div w:id="2065441398">
          <w:marLeft w:val="0"/>
          <w:marRight w:val="0"/>
          <w:marTop w:val="0"/>
          <w:marBottom w:val="0"/>
          <w:divBdr>
            <w:top w:val="none" w:sz="0" w:space="0" w:color="auto"/>
            <w:left w:val="none" w:sz="0" w:space="0" w:color="auto"/>
            <w:bottom w:val="none" w:sz="0" w:space="0" w:color="auto"/>
            <w:right w:val="none" w:sz="0" w:space="0" w:color="auto"/>
          </w:divBdr>
        </w:div>
        <w:div w:id="546572848">
          <w:marLeft w:val="0"/>
          <w:marRight w:val="0"/>
          <w:marTop w:val="0"/>
          <w:marBottom w:val="0"/>
          <w:divBdr>
            <w:top w:val="none" w:sz="0" w:space="0" w:color="auto"/>
            <w:left w:val="none" w:sz="0" w:space="0" w:color="auto"/>
            <w:bottom w:val="none" w:sz="0" w:space="0" w:color="auto"/>
            <w:right w:val="none" w:sz="0" w:space="0" w:color="auto"/>
          </w:divBdr>
        </w:div>
        <w:div w:id="1749036473">
          <w:marLeft w:val="0"/>
          <w:marRight w:val="0"/>
          <w:marTop w:val="0"/>
          <w:marBottom w:val="0"/>
          <w:divBdr>
            <w:top w:val="none" w:sz="0" w:space="0" w:color="auto"/>
            <w:left w:val="none" w:sz="0" w:space="0" w:color="auto"/>
            <w:bottom w:val="none" w:sz="0" w:space="0" w:color="auto"/>
            <w:right w:val="none" w:sz="0" w:space="0" w:color="auto"/>
          </w:divBdr>
        </w:div>
        <w:div w:id="414284873">
          <w:marLeft w:val="0"/>
          <w:marRight w:val="0"/>
          <w:marTop w:val="0"/>
          <w:marBottom w:val="0"/>
          <w:divBdr>
            <w:top w:val="none" w:sz="0" w:space="0" w:color="auto"/>
            <w:left w:val="none" w:sz="0" w:space="0" w:color="auto"/>
            <w:bottom w:val="none" w:sz="0" w:space="0" w:color="auto"/>
            <w:right w:val="none" w:sz="0" w:space="0" w:color="auto"/>
          </w:divBdr>
        </w:div>
        <w:div w:id="978800019">
          <w:marLeft w:val="0"/>
          <w:marRight w:val="0"/>
          <w:marTop w:val="0"/>
          <w:marBottom w:val="0"/>
          <w:divBdr>
            <w:top w:val="none" w:sz="0" w:space="0" w:color="auto"/>
            <w:left w:val="none" w:sz="0" w:space="0" w:color="auto"/>
            <w:bottom w:val="none" w:sz="0" w:space="0" w:color="auto"/>
            <w:right w:val="none" w:sz="0" w:space="0" w:color="auto"/>
          </w:divBdr>
        </w:div>
      </w:divsChild>
    </w:div>
    <w:div w:id="471025957">
      <w:bodyDiv w:val="1"/>
      <w:marLeft w:val="0"/>
      <w:marRight w:val="0"/>
      <w:marTop w:val="0"/>
      <w:marBottom w:val="0"/>
      <w:divBdr>
        <w:top w:val="none" w:sz="0" w:space="0" w:color="auto"/>
        <w:left w:val="none" w:sz="0" w:space="0" w:color="auto"/>
        <w:bottom w:val="none" w:sz="0" w:space="0" w:color="auto"/>
        <w:right w:val="none" w:sz="0" w:space="0" w:color="auto"/>
      </w:divBdr>
      <w:divsChild>
        <w:div w:id="200291056">
          <w:marLeft w:val="0"/>
          <w:marRight w:val="0"/>
          <w:marTop w:val="0"/>
          <w:marBottom w:val="0"/>
          <w:divBdr>
            <w:top w:val="none" w:sz="0" w:space="0" w:color="auto"/>
            <w:left w:val="none" w:sz="0" w:space="0" w:color="auto"/>
            <w:bottom w:val="none" w:sz="0" w:space="0" w:color="auto"/>
            <w:right w:val="none" w:sz="0" w:space="0" w:color="auto"/>
          </w:divBdr>
        </w:div>
        <w:div w:id="848325884">
          <w:marLeft w:val="0"/>
          <w:marRight w:val="0"/>
          <w:marTop w:val="0"/>
          <w:marBottom w:val="0"/>
          <w:divBdr>
            <w:top w:val="none" w:sz="0" w:space="0" w:color="auto"/>
            <w:left w:val="none" w:sz="0" w:space="0" w:color="auto"/>
            <w:bottom w:val="none" w:sz="0" w:space="0" w:color="auto"/>
            <w:right w:val="none" w:sz="0" w:space="0" w:color="auto"/>
          </w:divBdr>
        </w:div>
        <w:div w:id="942033560">
          <w:marLeft w:val="0"/>
          <w:marRight w:val="0"/>
          <w:marTop w:val="0"/>
          <w:marBottom w:val="0"/>
          <w:divBdr>
            <w:top w:val="none" w:sz="0" w:space="0" w:color="auto"/>
            <w:left w:val="none" w:sz="0" w:space="0" w:color="auto"/>
            <w:bottom w:val="none" w:sz="0" w:space="0" w:color="auto"/>
            <w:right w:val="none" w:sz="0" w:space="0" w:color="auto"/>
          </w:divBdr>
        </w:div>
        <w:div w:id="1313100922">
          <w:marLeft w:val="0"/>
          <w:marRight w:val="0"/>
          <w:marTop w:val="0"/>
          <w:marBottom w:val="0"/>
          <w:divBdr>
            <w:top w:val="none" w:sz="0" w:space="0" w:color="auto"/>
            <w:left w:val="none" w:sz="0" w:space="0" w:color="auto"/>
            <w:bottom w:val="none" w:sz="0" w:space="0" w:color="auto"/>
            <w:right w:val="none" w:sz="0" w:space="0" w:color="auto"/>
          </w:divBdr>
        </w:div>
        <w:div w:id="1820339991">
          <w:marLeft w:val="0"/>
          <w:marRight w:val="0"/>
          <w:marTop w:val="0"/>
          <w:marBottom w:val="0"/>
          <w:divBdr>
            <w:top w:val="none" w:sz="0" w:space="0" w:color="auto"/>
            <w:left w:val="none" w:sz="0" w:space="0" w:color="auto"/>
            <w:bottom w:val="none" w:sz="0" w:space="0" w:color="auto"/>
            <w:right w:val="none" w:sz="0" w:space="0" w:color="auto"/>
          </w:divBdr>
        </w:div>
      </w:divsChild>
    </w:div>
    <w:div w:id="521555751">
      <w:bodyDiv w:val="1"/>
      <w:marLeft w:val="0"/>
      <w:marRight w:val="0"/>
      <w:marTop w:val="0"/>
      <w:marBottom w:val="0"/>
      <w:divBdr>
        <w:top w:val="none" w:sz="0" w:space="0" w:color="auto"/>
        <w:left w:val="none" w:sz="0" w:space="0" w:color="auto"/>
        <w:bottom w:val="none" w:sz="0" w:space="0" w:color="auto"/>
        <w:right w:val="none" w:sz="0" w:space="0" w:color="auto"/>
      </w:divBdr>
    </w:div>
    <w:div w:id="713962135">
      <w:bodyDiv w:val="1"/>
      <w:marLeft w:val="0"/>
      <w:marRight w:val="0"/>
      <w:marTop w:val="0"/>
      <w:marBottom w:val="0"/>
      <w:divBdr>
        <w:top w:val="none" w:sz="0" w:space="0" w:color="auto"/>
        <w:left w:val="none" w:sz="0" w:space="0" w:color="auto"/>
        <w:bottom w:val="none" w:sz="0" w:space="0" w:color="auto"/>
        <w:right w:val="none" w:sz="0" w:space="0" w:color="auto"/>
      </w:divBdr>
      <w:divsChild>
        <w:div w:id="2027124645">
          <w:marLeft w:val="0"/>
          <w:marRight w:val="0"/>
          <w:marTop w:val="0"/>
          <w:marBottom w:val="0"/>
          <w:divBdr>
            <w:top w:val="none" w:sz="0" w:space="0" w:color="auto"/>
            <w:left w:val="none" w:sz="0" w:space="0" w:color="auto"/>
            <w:bottom w:val="none" w:sz="0" w:space="0" w:color="auto"/>
            <w:right w:val="none" w:sz="0" w:space="0" w:color="auto"/>
          </w:divBdr>
        </w:div>
        <w:div w:id="231894698">
          <w:marLeft w:val="0"/>
          <w:marRight w:val="0"/>
          <w:marTop w:val="0"/>
          <w:marBottom w:val="0"/>
          <w:divBdr>
            <w:top w:val="none" w:sz="0" w:space="0" w:color="auto"/>
            <w:left w:val="none" w:sz="0" w:space="0" w:color="auto"/>
            <w:bottom w:val="none" w:sz="0" w:space="0" w:color="auto"/>
            <w:right w:val="none" w:sz="0" w:space="0" w:color="auto"/>
          </w:divBdr>
          <w:divsChild>
            <w:div w:id="4787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8619">
      <w:bodyDiv w:val="1"/>
      <w:marLeft w:val="0"/>
      <w:marRight w:val="0"/>
      <w:marTop w:val="0"/>
      <w:marBottom w:val="0"/>
      <w:divBdr>
        <w:top w:val="none" w:sz="0" w:space="0" w:color="auto"/>
        <w:left w:val="none" w:sz="0" w:space="0" w:color="auto"/>
        <w:bottom w:val="none" w:sz="0" w:space="0" w:color="auto"/>
        <w:right w:val="none" w:sz="0" w:space="0" w:color="auto"/>
      </w:divBdr>
      <w:divsChild>
        <w:div w:id="1571189716">
          <w:marLeft w:val="0"/>
          <w:marRight w:val="0"/>
          <w:marTop w:val="0"/>
          <w:marBottom w:val="0"/>
          <w:divBdr>
            <w:top w:val="none" w:sz="0" w:space="0" w:color="auto"/>
            <w:left w:val="none" w:sz="0" w:space="0" w:color="auto"/>
            <w:bottom w:val="none" w:sz="0" w:space="0" w:color="auto"/>
            <w:right w:val="none" w:sz="0" w:space="0" w:color="auto"/>
          </w:divBdr>
        </w:div>
      </w:divsChild>
    </w:div>
    <w:div w:id="1472944910">
      <w:bodyDiv w:val="1"/>
      <w:marLeft w:val="0"/>
      <w:marRight w:val="0"/>
      <w:marTop w:val="0"/>
      <w:marBottom w:val="0"/>
      <w:divBdr>
        <w:top w:val="none" w:sz="0" w:space="0" w:color="auto"/>
        <w:left w:val="none" w:sz="0" w:space="0" w:color="auto"/>
        <w:bottom w:val="none" w:sz="0" w:space="0" w:color="auto"/>
        <w:right w:val="none" w:sz="0" w:space="0" w:color="auto"/>
      </w:divBdr>
      <w:divsChild>
        <w:div w:id="1532837101">
          <w:marLeft w:val="0"/>
          <w:marRight w:val="0"/>
          <w:marTop w:val="0"/>
          <w:marBottom w:val="0"/>
          <w:divBdr>
            <w:top w:val="none" w:sz="0" w:space="0" w:color="auto"/>
            <w:left w:val="none" w:sz="0" w:space="0" w:color="auto"/>
            <w:bottom w:val="none" w:sz="0" w:space="0" w:color="auto"/>
            <w:right w:val="none" w:sz="0" w:space="0" w:color="auto"/>
          </w:divBdr>
        </w:div>
      </w:divsChild>
    </w:div>
    <w:div w:id="1758360725">
      <w:bodyDiv w:val="1"/>
      <w:marLeft w:val="0"/>
      <w:marRight w:val="0"/>
      <w:marTop w:val="0"/>
      <w:marBottom w:val="0"/>
      <w:divBdr>
        <w:top w:val="none" w:sz="0" w:space="0" w:color="auto"/>
        <w:left w:val="none" w:sz="0" w:space="0" w:color="auto"/>
        <w:bottom w:val="none" w:sz="0" w:space="0" w:color="auto"/>
        <w:right w:val="none" w:sz="0" w:space="0" w:color="auto"/>
      </w:divBdr>
      <w:divsChild>
        <w:div w:id="319383675">
          <w:marLeft w:val="0"/>
          <w:marRight w:val="0"/>
          <w:marTop w:val="0"/>
          <w:marBottom w:val="0"/>
          <w:divBdr>
            <w:top w:val="none" w:sz="0" w:space="0" w:color="auto"/>
            <w:left w:val="none" w:sz="0" w:space="0" w:color="auto"/>
            <w:bottom w:val="none" w:sz="0" w:space="0" w:color="auto"/>
            <w:right w:val="none" w:sz="0" w:space="0" w:color="auto"/>
          </w:divBdr>
        </w:div>
      </w:divsChild>
    </w:div>
    <w:div w:id="2019381562">
      <w:bodyDiv w:val="1"/>
      <w:marLeft w:val="0"/>
      <w:marRight w:val="0"/>
      <w:marTop w:val="0"/>
      <w:marBottom w:val="0"/>
      <w:divBdr>
        <w:top w:val="none" w:sz="0" w:space="0" w:color="auto"/>
        <w:left w:val="none" w:sz="0" w:space="0" w:color="auto"/>
        <w:bottom w:val="none" w:sz="0" w:space="0" w:color="auto"/>
        <w:right w:val="none" w:sz="0" w:space="0" w:color="auto"/>
      </w:divBdr>
      <w:divsChild>
        <w:div w:id="575630002">
          <w:marLeft w:val="0"/>
          <w:marRight w:val="0"/>
          <w:marTop w:val="0"/>
          <w:marBottom w:val="0"/>
          <w:divBdr>
            <w:top w:val="none" w:sz="0" w:space="0" w:color="auto"/>
            <w:left w:val="none" w:sz="0" w:space="0" w:color="auto"/>
            <w:bottom w:val="none" w:sz="0" w:space="0" w:color="auto"/>
            <w:right w:val="none" w:sz="0" w:space="0" w:color="auto"/>
          </w:divBdr>
        </w:div>
        <w:div w:id="1322539383">
          <w:marLeft w:val="0"/>
          <w:marRight w:val="0"/>
          <w:marTop w:val="0"/>
          <w:marBottom w:val="0"/>
          <w:divBdr>
            <w:top w:val="none" w:sz="0" w:space="0" w:color="auto"/>
            <w:left w:val="none" w:sz="0" w:space="0" w:color="auto"/>
            <w:bottom w:val="none" w:sz="0" w:space="0" w:color="auto"/>
            <w:right w:val="none" w:sz="0" w:space="0" w:color="auto"/>
          </w:divBdr>
        </w:div>
        <w:div w:id="1607883001">
          <w:marLeft w:val="0"/>
          <w:marRight w:val="0"/>
          <w:marTop w:val="0"/>
          <w:marBottom w:val="0"/>
          <w:divBdr>
            <w:top w:val="none" w:sz="0" w:space="0" w:color="auto"/>
            <w:left w:val="none" w:sz="0" w:space="0" w:color="auto"/>
            <w:bottom w:val="none" w:sz="0" w:space="0" w:color="auto"/>
            <w:right w:val="none" w:sz="0" w:space="0" w:color="auto"/>
          </w:divBdr>
        </w:div>
        <w:div w:id="1794248551">
          <w:marLeft w:val="0"/>
          <w:marRight w:val="0"/>
          <w:marTop w:val="0"/>
          <w:marBottom w:val="0"/>
          <w:divBdr>
            <w:top w:val="none" w:sz="0" w:space="0" w:color="auto"/>
            <w:left w:val="none" w:sz="0" w:space="0" w:color="auto"/>
            <w:bottom w:val="none" w:sz="0" w:space="0" w:color="auto"/>
            <w:right w:val="none" w:sz="0" w:space="0" w:color="auto"/>
          </w:divBdr>
        </w:div>
        <w:div w:id="1930236206">
          <w:marLeft w:val="0"/>
          <w:marRight w:val="0"/>
          <w:marTop w:val="0"/>
          <w:marBottom w:val="0"/>
          <w:divBdr>
            <w:top w:val="none" w:sz="0" w:space="0" w:color="auto"/>
            <w:left w:val="none" w:sz="0" w:space="0" w:color="auto"/>
            <w:bottom w:val="none" w:sz="0" w:space="0" w:color="auto"/>
            <w:right w:val="none" w:sz="0" w:space="0" w:color="auto"/>
          </w:divBdr>
        </w:div>
        <w:div w:id="831145328">
          <w:marLeft w:val="0"/>
          <w:marRight w:val="0"/>
          <w:marTop w:val="0"/>
          <w:marBottom w:val="0"/>
          <w:divBdr>
            <w:top w:val="none" w:sz="0" w:space="0" w:color="auto"/>
            <w:left w:val="none" w:sz="0" w:space="0" w:color="auto"/>
            <w:bottom w:val="none" w:sz="0" w:space="0" w:color="auto"/>
            <w:right w:val="none" w:sz="0" w:space="0" w:color="auto"/>
          </w:divBdr>
        </w:div>
      </w:divsChild>
    </w:div>
    <w:div w:id="2033066729">
      <w:bodyDiv w:val="1"/>
      <w:marLeft w:val="0"/>
      <w:marRight w:val="0"/>
      <w:marTop w:val="0"/>
      <w:marBottom w:val="0"/>
      <w:divBdr>
        <w:top w:val="none" w:sz="0" w:space="0" w:color="auto"/>
        <w:left w:val="none" w:sz="0" w:space="0" w:color="auto"/>
        <w:bottom w:val="none" w:sz="0" w:space="0" w:color="auto"/>
        <w:right w:val="none" w:sz="0" w:space="0" w:color="auto"/>
      </w:divBdr>
      <w:divsChild>
        <w:div w:id="198857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banet.org/child/home.html" TargetMode="External"/><Relationship Id="rId21" Type="http://schemas.openxmlformats.org/officeDocument/2006/relationships/hyperlink" Target="https://www.acf.hhs.gov/sites/default/files/cb/ed_hhs_foster_care_guidance.pdf" TargetMode="External"/><Relationship Id="rId34" Type="http://schemas.openxmlformats.org/officeDocument/2006/relationships/hyperlink" Target="http://www.cwla.org/" TargetMode="External"/><Relationship Id="rId42" Type="http://schemas.openxmlformats.org/officeDocument/2006/relationships/hyperlink" Target="http://child.cornell.edu/fldc.home.html" TargetMode="External"/><Relationship Id="rId47" Type="http://schemas.openxmlformats.org/officeDocument/2006/relationships/hyperlink" Target="http://www.iwpr.org/" TargetMode="External"/><Relationship Id="rId50" Type="http://schemas.openxmlformats.org/officeDocument/2006/relationships/hyperlink" Target="http://www.aecf.org/aeckids.htm" TargetMode="External"/><Relationship Id="rId55" Type="http://schemas.openxmlformats.org/officeDocument/2006/relationships/hyperlink" Target="http://www.adoptionlawsite.org/" TargetMode="External"/><Relationship Id="rId63" Type="http://schemas.openxmlformats.org/officeDocument/2006/relationships/hyperlink" Target="http://www.muskie.usm.maine.edu/helpkids" TargetMode="External"/><Relationship Id="rId68" Type="http://schemas.openxmlformats.org/officeDocument/2006/relationships/hyperlink" Target="http://www.fatherhood.org/" TargetMode="External"/><Relationship Id="rId76" Type="http://schemas.openxmlformats.org/officeDocument/2006/relationships/hyperlink" Target="http://ojjdp.ncjrs.org/" TargetMode="External"/><Relationship Id="rId84" Type="http://schemas.openxmlformats.org/officeDocument/2006/relationships/hyperlink" Target="http://www.travel.state.gov/family/adoption/intercountry" TargetMode="External"/><Relationship Id="rId89" Type="http://schemas.openxmlformats.org/officeDocument/2006/relationships/hyperlink" Target="https://youtu.be/0kB-PeJqnf4" TargetMode="External"/><Relationship Id="rId97" Type="http://schemas.openxmlformats.org/officeDocument/2006/relationships/hyperlink" Target="https://www.childwelfare.gov/pubPDFs/guide_2017.pdf" TargetMode="External"/><Relationship Id="rId7" Type="http://schemas.openxmlformats.org/officeDocument/2006/relationships/styles" Target="styles.xml"/><Relationship Id="rId71" Type="http://schemas.openxmlformats.org/officeDocument/2006/relationships/hyperlink" Target="http://www.nicwa.org/" TargetMode="External"/><Relationship Id="rId92" Type="http://schemas.openxmlformats.org/officeDocument/2006/relationships/hyperlink" Target="https://www.childwelfare.gov/pubPDFs/f_kinshi.pdf" TargetMode="External"/><Relationship Id="rId2" Type="http://schemas.openxmlformats.org/officeDocument/2006/relationships/customXml" Target="../customXml/item2.xml"/><Relationship Id="rId16" Type="http://schemas.openxmlformats.org/officeDocument/2006/relationships/hyperlink" Target="http://www.hunter.cuny.edu/socwork/nrcfcpp/downloads/Family_Preservation_Programs.pdf" TargetMode="External"/><Relationship Id="rId29" Type="http://schemas.openxmlformats.org/officeDocument/2006/relationships/hyperlink" Target="http://www.aecf.org/" TargetMode="External"/><Relationship Id="rId11" Type="http://schemas.openxmlformats.org/officeDocument/2006/relationships/endnotes" Target="endnotes.xml"/><Relationship Id="rId24" Type="http://schemas.openxmlformats.org/officeDocument/2006/relationships/hyperlink" Target="http://www.AdoptUSKids.org/" TargetMode="External"/><Relationship Id="rId32" Type="http://schemas.openxmlformats.org/officeDocument/2006/relationships/hyperlink" Target="http://www.childtrends.org/" TargetMode="External"/><Relationship Id="rId37" Type="http://schemas.openxmlformats.org/officeDocument/2006/relationships/hyperlink" Target="http://www.childrensdefense.org/" TargetMode="External"/><Relationship Id="rId40" Type="http://schemas.openxmlformats.org/officeDocument/2006/relationships/hyperlink" Target="http://www.adoptioninstitute.org/" TargetMode="External"/><Relationship Id="rId45" Type="http://schemas.openxmlformats.org/officeDocument/2006/relationships/hyperlink" Target="http://girlsstudygroup.rti.org/" TargetMode="External"/><Relationship Id="rId53" Type="http://schemas.openxmlformats.org/officeDocument/2006/relationships/hyperlink" Target="http://www.naswdc.org/" TargetMode="External"/><Relationship Id="rId58" Type="http://schemas.openxmlformats.org/officeDocument/2006/relationships/hyperlink" Target="http://www.schoolengagement.org/" TargetMode="External"/><Relationship Id="rId66" Type="http://schemas.openxmlformats.org/officeDocument/2006/relationships/hyperlink" Target="http://ndas.cwla.org/" TargetMode="External"/><Relationship Id="rId74" Type="http://schemas.openxmlformats.org/officeDocument/2006/relationships/hyperlink" Target="http://www.nrcadoption.org/" TargetMode="External"/><Relationship Id="rId79" Type="http://schemas.openxmlformats.org/officeDocument/2006/relationships/hyperlink" Target="http://thomas.loc.gov/" TargetMode="External"/><Relationship Id="rId87" Type="http://schemas.openxmlformats.org/officeDocument/2006/relationships/hyperlink" Target="https://www.childwelfare.gov/pubPDFs/whatiscan.pdf"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nccic.org/" TargetMode="External"/><Relationship Id="rId82" Type="http://schemas.openxmlformats.org/officeDocument/2006/relationships/hyperlink" Target="http://www.urban.org/" TargetMode="External"/><Relationship Id="rId90" Type="http://schemas.openxmlformats.org/officeDocument/2006/relationships/hyperlink" Target="https://www.childwelfare.gov/pubPDFs/cwandcourts.pdf" TargetMode="External"/><Relationship Id="rId95" Type="http://schemas.openxmlformats.org/officeDocument/2006/relationships/hyperlink" Target="https://www.acf.hhs.gov/sites/default/files/cb/ed_hhs_foster_care_guidance.pdf" TargetMode="External"/><Relationship Id="rId19" Type="http://schemas.openxmlformats.org/officeDocument/2006/relationships/hyperlink" Target="http://www.socialworkers.org/pubs/code/default.asp" TargetMode="External"/><Relationship Id="rId14" Type="http://schemas.openxmlformats.org/officeDocument/2006/relationships/hyperlink" Target="https://www.childwelfare.gov/pubPDFs/cwandcourts.pdf" TargetMode="External"/><Relationship Id="rId22" Type="http://schemas.openxmlformats.org/officeDocument/2006/relationships/hyperlink" Target="https://www.childwelfare.gov/pubPDFs/guide_2017.pdf" TargetMode="External"/><Relationship Id="rId27" Type="http://schemas.openxmlformats.org/officeDocument/2006/relationships/hyperlink" Target="http://www.americanhumane.org/" TargetMode="External"/><Relationship Id="rId30" Type="http://schemas.openxmlformats.org/officeDocument/2006/relationships/hyperlink" Target="http://www.djc.umd.edu/" TargetMode="External"/><Relationship Id="rId35" Type="http://schemas.openxmlformats.org/officeDocument/2006/relationships/hyperlink" Target="http://www.cyfernet.mes.umn.edu/index.html" TargetMode="External"/><Relationship Id="rId43" Type="http://schemas.openxmlformats.org/officeDocument/2006/relationships/hyperlink" Target="http://www.childstats.gov/" TargetMode="External"/><Relationship Id="rId48" Type="http://schemas.openxmlformats.org/officeDocument/2006/relationships/hyperlink" Target="http://www.Internationalfostering.org/" TargetMode="External"/><Relationship Id="rId56" Type="http://schemas.openxmlformats.org/officeDocument/2006/relationships/hyperlink" Target="http://www.nccp.org/" TargetMode="External"/><Relationship Id="rId64" Type="http://schemas.openxmlformats.org/officeDocument/2006/relationships/hyperlink" Target="http://www.calib.com/nccanch" TargetMode="External"/><Relationship Id="rId69" Type="http://schemas.openxmlformats.org/officeDocument/2006/relationships/hyperlink" Target="http://www.kidsource.com/nfpa/index.html" TargetMode="External"/><Relationship Id="rId77" Type="http://schemas.openxmlformats.org/officeDocument/2006/relationships/hyperlink" Target="http://www.preventchildabuse.org/" TargetMode="External"/><Relationship Id="rId100" Type="http://schemas.openxmlformats.org/officeDocument/2006/relationships/hyperlink" Target="mailto:dss@shu.edu" TargetMode="External"/><Relationship Id="rId8" Type="http://schemas.openxmlformats.org/officeDocument/2006/relationships/settings" Target="settings.xml"/><Relationship Id="rId51" Type="http://schemas.openxmlformats.org/officeDocument/2006/relationships/hyperlink" Target="http://www.access.gpo.gov/nara/cfr/cfr-table-search.html" TargetMode="External"/><Relationship Id="rId72" Type="http://schemas.openxmlformats.org/officeDocument/2006/relationships/hyperlink" Target="http://www.nichd.nih.gov/" TargetMode="External"/><Relationship Id="rId80" Type="http://schemas.openxmlformats.org/officeDocument/2006/relationships/hyperlink" Target="http://www.firstgov.gov/" TargetMode="External"/><Relationship Id="rId85" Type="http://schemas.openxmlformats.org/officeDocument/2006/relationships/hyperlink" Target="http://www.gao.gov/" TargetMode="External"/><Relationship Id="rId93" Type="http://schemas.openxmlformats.org/officeDocument/2006/relationships/hyperlink" Target="http://www.hunter.cuny.edu/socwork/nrcfcpp/downloads/Family_Preservation_Programs.pdf" TargetMode="External"/><Relationship Id="rId98" Type="http://schemas.openxmlformats.org/officeDocument/2006/relationships/hyperlink" Target="mailto:servicedesk@shu.edu" TargetMode="External"/><Relationship Id="rId3" Type="http://schemas.openxmlformats.org/officeDocument/2006/relationships/customXml" Target="../customXml/item3.xml"/><Relationship Id="rId12" Type="http://schemas.openxmlformats.org/officeDocument/2006/relationships/hyperlink" Target="https://www.childwelfare.gov/pubPDFs/define.pdf" TargetMode="External"/><Relationship Id="rId17" Type="http://schemas.openxmlformats.org/officeDocument/2006/relationships/hyperlink" Target="https://www.childwelfare.gov/pubPDFs/foundation.pdf" TargetMode="External"/><Relationship Id="rId25" Type="http://schemas.openxmlformats.org/officeDocument/2006/relationships/hyperlink" Target="http://www.aap.org/" TargetMode="External"/><Relationship Id="rId33" Type="http://schemas.openxmlformats.org/officeDocument/2006/relationships/hyperlink" Target="http://www.childwelfare.gov/" TargetMode="External"/><Relationship Id="rId38" Type="http://schemas.openxmlformats.org/officeDocument/2006/relationships/hyperlink" Target="http://www.childrensrights.org/" TargetMode="External"/><Relationship Id="rId46" Type="http://schemas.openxmlformats.org/officeDocument/2006/relationships/hyperlink" Target="http://www.headstartinfo.org/" TargetMode="External"/><Relationship Id="rId59" Type="http://schemas.openxmlformats.org/officeDocument/2006/relationships/hyperlink" Target="http://www.truancyprevention.org/" TargetMode="External"/><Relationship Id="rId67" Type="http://schemas.openxmlformats.org/officeDocument/2006/relationships/hyperlink" Target="http://www.nfpn.org/" TargetMode="External"/><Relationship Id="rId20" Type="http://schemas.openxmlformats.org/officeDocument/2006/relationships/hyperlink" Target="http://www.ohchr.org/Documents/ProfessionalInterest/crc.pdf" TargetMode="External"/><Relationship Id="rId41" Type="http://schemas.openxmlformats.org/officeDocument/2006/relationships/hyperlink" Target="http://www.familiesandworkinst.org/" TargetMode="External"/><Relationship Id="rId54" Type="http://schemas.openxmlformats.org/officeDocument/2006/relationships/hyperlink" Target="http://www.teenpregnancy.org/" TargetMode="External"/><Relationship Id="rId62" Type="http://schemas.openxmlformats.org/officeDocument/2006/relationships/hyperlink" Target="http://www.abanet.org/child" TargetMode="External"/><Relationship Id="rId70" Type="http://schemas.openxmlformats.org/officeDocument/2006/relationships/hyperlink" Target="http://www.nhsa.org/" TargetMode="External"/><Relationship Id="rId75" Type="http://schemas.openxmlformats.org/officeDocument/2006/relationships/hyperlink" Target="http://www.nacac.org/" TargetMode="External"/><Relationship Id="rId83" Type="http://schemas.openxmlformats.org/officeDocument/2006/relationships/hyperlink" Target="http://www.ed.gov/osdfs" TargetMode="External"/><Relationship Id="rId88" Type="http://schemas.openxmlformats.org/officeDocument/2006/relationships/hyperlink" Target="https://www.childwelfare.gov/pubPDFs/define.pdf" TargetMode="External"/><Relationship Id="rId91" Type="http://schemas.openxmlformats.org/officeDocument/2006/relationships/hyperlink" Target="https://www.childwelfare.gov/pubPDFs/foundation.pdf" TargetMode="External"/><Relationship Id="rId96" Type="http://schemas.openxmlformats.org/officeDocument/2006/relationships/hyperlink" Target="http://www.ohchr.org/Documents/ProfessionalInterest/crc.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childwelfare.gov/pubs/factsheets/whatiscan/" TargetMode="External"/><Relationship Id="rId23" Type="http://schemas.openxmlformats.org/officeDocument/2006/relationships/hyperlink" Target="http://www.acf.dhhs.gov/" TargetMode="External"/><Relationship Id="rId28" Type="http://schemas.openxmlformats.org/officeDocument/2006/relationships/hyperlink" Target="http://www.apwa.org/" TargetMode="External"/><Relationship Id="rId36" Type="http://schemas.openxmlformats.org/officeDocument/2006/relationships/hyperlink" Target="http://www.acf.hhs.gov/" TargetMode="External"/><Relationship Id="rId49" Type="http://schemas.openxmlformats.org/officeDocument/2006/relationships/hyperlink" Target="http://www.ifsw.org/" TargetMode="External"/><Relationship Id="rId57" Type="http://schemas.openxmlformats.org/officeDocument/2006/relationships/hyperlink" Target="http://www.ncjj.org/" TargetMode="External"/><Relationship Id="rId10" Type="http://schemas.openxmlformats.org/officeDocument/2006/relationships/footnotes" Target="footnotes.xml"/><Relationship Id="rId31" Type="http://schemas.openxmlformats.org/officeDocument/2006/relationships/hyperlink" Target="http://www.movingideas.org/" TargetMode="External"/><Relationship Id="rId44" Type="http://schemas.openxmlformats.org/officeDocument/2006/relationships/hyperlink" Target="http://firstgov.gov/" TargetMode="External"/><Relationship Id="rId52" Type="http://schemas.openxmlformats.org/officeDocument/2006/relationships/hyperlink" Target="http://www.childadvocacy.org/" TargetMode="External"/><Relationship Id="rId60" Type="http://schemas.openxmlformats.org/officeDocument/2006/relationships/hyperlink" Target="http://www.ncsacw.samhsa.gov/" TargetMode="External"/><Relationship Id="rId65" Type="http://schemas.openxmlformats.org/officeDocument/2006/relationships/hyperlink" Target="http://www.ncjfcj.unr.edu/" TargetMode="External"/><Relationship Id="rId73" Type="http://schemas.openxmlformats.org/officeDocument/2006/relationships/hyperlink" Target="http://www.hunter.cuny.edu/socwork" TargetMode="External"/><Relationship Id="rId78" Type="http://schemas.openxmlformats.org/officeDocument/2006/relationships/hyperlink" Target="http://www.racemattersconsortium.org/" TargetMode="External"/><Relationship Id="rId81" Type="http://schemas.openxmlformats.org/officeDocument/2006/relationships/hyperlink" Target="http://www.uscourts.gov/" TargetMode="External"/><Relationship Id="rId86" Type="http://schemas.openxmlformats.org/officeDocument/2006/relationships/hyperlink" Target="http://www.zerotothree.org/" TargetMode="External"/><Relationship Id="rId94" Type="http://schemas.openxmlformats.org/officeDocument/2006/relationships/hyperlink" Target="http://nccp.org/publications/pdf/text_1170.pdf" TargetMode="External"/><Relationship Id="rId99" Type="http://schemas.openxmlformats.org/officeDocument/2006/relationships/hyperlink" Target="http://blogs.shu.edu/technology"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childwelfare.gov/pubPDFs/f_kinshi.pdf" TargetMode="External"/><Relationship Id="rId18" Type="http://schemas.openxmlformats.org/officeDocument/2006/relationships/hyperlink" Target="http://nccp.org/publications/pdf/text_1170.pdf" TargetMode="External"/><Relationship Id="rId39" Type="http://schemas.openxmlformats.org/officeDocument/2006/relationships/hyperlink" Target="http://www.childpolicyint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e41aa08-b1c7-4d9f-8980-734d62a4b6e1">PPK7SZVJ75F5-210-10</_dlc_DocId>
    <_dlc_DocIdUrl xmlns="fe41aa08-b1c7-4d9f-8980-734d62a4b6e1">
      <Url>https://docportal.shu.edu/sites/tltcenter/Projects/Online_Hybrid_Course_Development/_layouts/DocIdRedir.aspx?ID=PPK7SZVJ75F5-210-10</Url>
      <Description>PPK7SZVJ75F5-210-10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1C61411DD37D4588301BC2ED7EB95B" ma:contentTypeVersion="0" ma:contentTypeDescription="Create a new document." ma:contentTypeScope="" ma:versionID="1f1fd4ec302d7268e192b66b4ef1e84d">
  <xsd:schema xmlns:xsd="http://www.w3.org/2001/XMLSchema" xmlns:xs="http://www.w3.org/2001/XMLSchema" xmlns:p="http://schemas.microsoft.com/office/2006/metadata/properties" xmlns:ns2="fe41aa08-b1c7-4d9f-8980-734d62a4b6e1" targetNamespace="http://schemas.microsoft.com/office/2006/metadata/properties" ma:root="true" ma:fieldsID="3700e5327023e5046f81958a8f112940" ns2:_="">
    <xsd:import namespace="fe41aa08-b1c7-4d9f-8980-734d62a4b6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aa08-b1c7-4d9f-8980-734d62a4b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C3D0-BFD1-49F4-978B-7FCBAA45EAAE}">
  <ds:schemaRefs>
    <ds:schemaRef ds:uri="http://schemas.microsoft.com/sharepoint/events"/>
  </ds:schemaRefs>
</ds:datastoreItem>
</file>

<file path=customXml/itemProps2.xml><?xml version="1.0" encoding="utf-8"?>
<ds:datastoreItem xmlns:ds="http://schemas.openxmlformats.org/officeDocument/2006/customXml" ds:itemID="{0F078BE8-5E8F-4422-A8D4-7AE8B8BC1C9B}">
  <ds:schemaRefs>
    <ds:schemaRef ds:uri="http://schemas.microsoft.com/sharepoint/v3/contenttype/forms"/>
  </ds:schemaRefs>
</ds:datastoreItem>
</file>

<file path=customXml/itemProps3.xml><?xml version="1.0" encoding="utf-8"?>
<ds:datastoreItem xmlns:ds="http://schemas.openxmlformats.org/officeDocument/2006/customXml" ds:itemID="{FC15A83D-46EE-4A10-881C-85FC5D95F6CA}">
  <ds:schemaRefs>
    <ds:schemaRef ds:uri="http://schemas.microsoft.com/office/2006/metadata/properties"/>
    <ds:schemaRef ds:uri="http://schemas.microsoft.com/office/infopath/2007/PartnerControls"/>
    <ds:schemaRef ds:uri="fe41aa08-b1c7-4d9f-8980-734d62a4b6e1"/>
  </ds:schemaRefs>
</ds:datastoreItem>
</file>

<file path=customXml/itemProps4.xml><?xml version="1.0" encoding="utf-8"?>
<ds:datastoreItem xmlns:ds="http://schemas.openxmlformats.org/officeDocument/2006/customXml" ds:itemID="{8F6E0526-0929-4A68-8C48-6146CD163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aa08-b1c7-4d9f-8980-734d62a4b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61F51C-0CAB-409D-BBDF-4B0A9898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5888</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COURSE NAME</vt:lpstr>
    </vt:vector>
  </TitlesOfParts>
  <Company>Seton Hall University</Company>
  <LinksUpToDate>false</LinksUpToDate>
  <CharactersWithSpaces>39378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subject>Last Edited</dc:subject>
  <dc:creator>Renee M Cicchino</dc:creator>
  <cp:keywords/>
  <dc:description/>
  <cp:lastModifiedBy>John Searight</cp:lastModifiedBy>
  <cp:revision>2</cp:revision>
  <cp:lastPrinted>2017-07-20T16:10:00Z</cp:lastPrinted>
  <dcterms:created xsi:type="dcterms:W3CDTF">2017-09-19T15:23:00Z</dcterms:created>
  <dcterms:modified xsi:type="dcterms:W3CDTF">2017-09-19T15:23:00Z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0x010100C61C61411DD37D4588301BC2ED7EB95B</vt:lpwstr>
  </property>
  <property fmtid="{D5CDD505-2E9C-101B-9397-08002B2CF9AE}" pid="3" name="_dlc_DocIdItemGuid">
    <vt:lpwstr>b075aa97-ce56-4ca5-9881-60fcff4eaf9f</vt:lpwstr>
  </property>
</Properties>
</file>