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2B95" w14:textId="77777777" w:rsidR="00711286" w:rsidRPr="009914B7" w:rsidRDefault="00711286" w:rsidP="009914B7">
      <w:pPr>
        <w:jc w:val="center"/>
        <w:rPr>
          <w:rFonts w:cstheme="minorHAnsi"/>
          <w:color w:val="FF0000"/>
          <w:sz w:val="24"/>
          <w:szCs w:val="24"/>
        </w:rPr>
      </w:pPr>
      <w:r w:rsidRPr="009914B7">
        <w:rPr>
          <w:rFonts w:cstheme="minorHAnsi"/>
          <w:color w:val="FF0000"/>
          <w:sz w:val="24"/>
          <w:szCs w:val="24"/>
        </w:rPr>
        <w:t xml:space="preserve">Delete all instructions in red before submitting to the IRB. Use the appropriate header associated with your school. </w:t>
      </w:r>
    </w:p>
    <w:p w14:paraId="34C2B6DD" w14:textId="43C3E57D" w:rsidR="00711286" w:rsidRPr="009914B7" w:rsidRDefault="00711286" w:rsidP="009914B7">
      <w:pPr>
        <w:rPr>
          <w:rFonts w:cstheme="minorHAnsi"/>
          <w:b/>
          <w:color w:val="FF0000"/>
          <w:sz w:val="24"/>
          <w:szCs w:val="24"/>
        </w:rPr>
      </w:pPr>
      <w:r w:rsidRPr="009914B7">
        <w:rPr>
          <w:rFonts w:cstheme="minorHAnsi"/>
          <w:b/>
          <w:color w:val="FF0000"/>
          <w:sz w:val="24"/>
          <w:szCs w:val="24"/>
        </w:rPr>
        <w:t>Use this template to obtain consent from research participants that are &gt;18 years old</w:t>
      </w:r>
      <w:r w:rsidR="0050393B" w:rsidRPr="009914B7">
        <w:rPr>
          <w:rFonts w:cstheme="minorHAnsi"/>
          <w:b/>
          <w:color w:val="FF0000"/>
          <w:sz w:val="24"/>
          <w:szCs w:val="24"/>
        </w:rPr>
        <w:t>.</w:t>
      </w:r>
      <w:r w:rsidRPr="009914B7">
        <w:rPr>
          <w:rFonts w:cstheme="minorHAnsi"/>
          <w:b/>
          <w:color w:val="FF0000"/>
          <w:sz w:val="24"/>
          <w:szCs w:val="24"/>
        </w:rPr>
        <w:t xml:space="preserve"> </w:t>
      </w:r>
    </w:p>
    <w:p w14:paraId="2CEE1DEB" w14:textId="77777777" w:rsidR="00711286" w:rsidRPr="009914B7" w:rsidRDefault="00711286" w:rsidP="009914B7">
      <w:pPr>
        <w:rPr>
          <w:rFonts w:cstheme="minorHAnsi"/>
          <w:color w:val="FF0000"/>
          <w:sz w:val="24"/>
          <w:szCs w:val="24"/>
        </w:rPr>
      </w:pPr>
      <w:r w:rsidRPr="009914B7">
        <w:rPr>
          <w:rFonts w:cstheme="minorHAnsi"/>
          <w:color w:val="FF0000"/>
          <w:sz w:val="24"/>
          <w:szCs w:val="24"/>
        </w:rPr>
        <w:t xml:space="preserve">Instructions are in red. Customize the language in black as needed to fit your study. When you have finished, </w:t>
      </w:r>
      <w:r w:rsidRPr="009914B7">
        <w:rPr>
          <w:rFonts w:cstheme="minorHAnsi"/>
          <w:b/>
          <w:i/>
          <w:color w:val="FF0000"/>
          <w:sz w:val="24"/>
          <w:szCs w:val="24"/>
        </w:rPr>
        <w:t>read over</w:t>
      </w:r>
      <w:r w:rsidRPr="009914B7">
        <w:rPr>
          <w:rFonts w:cstheme="minorHAnsi"/>
          <w:color w:val="FF0000"/>
          <w:sz w:val="24"/>
          <w:szCs w:val="24"/>
        </w:rPr>
        <w:t xml:space="preserve"> the entire document to ensure it makes sense and is accurate.</w:t>
      </w:r>
    </w:p>
    <w:p w14:paraId="45FE8DD9" w14:textId="107AAEB6" w:rsidR="00711286" w:rsidRPr="009914B7" w:rsidRDefault="00711286" w:rsidP="009914B7">
      <w:pPr>
        <w:rPr>
          <w:rFonts w:cstheme="minorHAnsi"/>
          <w:color w:val="FF0000"/>
          <w:sz w:val="24"/>
          <w:szCs w:val="24"/>
        </w:rPr>
      </w:pPr>
      <w:r w:rsidRPr="009914B7">
        <w:rPr>
          <w:rFonts w:cstheme="minorHAnsi"/>
          <w:color w:val="FF0000"/>
          <w:sz w:val="24"/>
          <w:szCs w:val="24"/>
        </w:rPr>
        <w:t xml:space="preserve">You are free to change wording, formatting, font, etc., </w:t>
      </w:r>
      <w:r w:rsidR="00E32E53" w:rsidRPr="009914B7">
        <w:rPr>
          <w:rFonts w:cstheme="minorHAnsi"/>
          <w:color w:val="FF0000"/>
          <w:sz w:val="24"/>
          <w:szCs w:val="24"/>
        </w:rPr>
        <w:t>if</w:t>
      </w:r>
      <w:r w:rsidRPr="009914B7">
        <w:rPr>
          <w:rFonts w:cstheme="minorHAnsi"/>
          <w:color w:val="FF0000"/>
          <w:sz w:val="24"/>
          <w:szCs w:val="24"/>
        </w:rPr>
        <w:t xml:space="preserve"> all the required elements of informed consent are included. This template is for your convenience only; you are not required to use it.</w:t>
      </w:r>
    </w:p>
    <w:p w14:paraId="74EA657C" w14:textId="0A684156" w:rsidR="00253A3B" w:rsidRPr="009914B7" w:rsidRDefault="00711286" w:rsidP="55DE8719">
      <w:pPr>
        <w:ind w:left="720"/>
        <w:rPr>
          <w:color w:val="FF0000"/>
          <w:sz w:val="24"/>
          <w:szCs w:val="24"/>
        </w:rPr>
      </w:pPr>
      <w:r w:rsidRPr="55DE8719">
        <w:rPr>
          <w:color w:val="FF0000"/>
          <w:sz w:val="24"/>
          <w:szCs w:val="24"/>
        </w:rPr>
        <w:t>•</w:t>
      </w:r>
      <w:r>
        <w:tab/>
      </w:r>
      <w:r w:rsidRPr="55DE8719">
        <w:rPr>
          <w:color w:val="FF0000"/>
          <w:sz w:val="24"/>
          <w:szCs w:val="24"/>
        </w:rPr>
        <w:t xml:space="preserve">Use simple language. Avoid technical terms. A Flesch-Kincaid score of 8 is ideal. </w:t>
      </w:r>
      <w:r w:rsidR="0041561A">
        <w:rPr>
          <w:color w:val="FF0000"/>
          <w:sz w:val="24"/>
          <w:szCs w:val="24"/>
        </w:rPr>
        <w:t xml:space="preserve">Flesch-Kincaid is a measure of readability, and the numerical value refers to </w:t>
      </w:r>
      <w:r w:rsidR="00E7497D">
        <w:rPr>
          <w:color w:val="FF0000"/>
          <w:sz w:val="24"/>
          <w:szCs w:val="24"/>
        </w:rPr>
        <w:t xml:space="preserve">a </w:t>
      </w:r>
      <w:r w:rsidR="00E872AD">
        <w:rPr>
          <w:color w:val="FF0000"/>
          <w:sz w:val="24"/>
          <w:szCs w:val="24"/>
        </w:rPr>
        <w:t>grade level</w:t>
      </w:r>
      <w:r w:rsidR="00E7497D">
        <w:rPr>
          <w:color w:val="FF0000"/>
          <w:sz w:val="24"/>
          <w:szCs w:val="24"/>
        </w:rPr>
        <w:t xml:space="preserve"> of reading comprehension</w:t>
      </w:r>
      <w:r w:rsidR="00E872AD">
        <w:rPr>
          <w:color w:val="FF0000"/>
          <w:sz w:val="24"/>
          <w:szCs w:val="24"/>
        </w:rPr>
        <w:t xml:space="preserve">. </w:t>
      </w:r>
      <w:r w:rsidR="00F804FF">
        <w:rPr>
          <w:color w:val="FF0000"/>
          <w:sz w:val="24"/>
          <w:szCs w:val="24"/>
        </w:rPr>
        <w:t>A level of 8 can be read by approximately 80% of readers in the U</w:t>
      </w:r>
      <w:r w:rsidR="009B06F1">
        <w:rPr>
          <w:color w:val="FF0000"/>
          <w:sz w:val="24"/>
          <w:szCs w:val="24"/>
        </w:rPr>
        <w:t xml:space="preserve">SA. </w:t>
      </w:r>
    </w:p>
    <w:p w14:paraId="4B7D3F50" w14:textId="2F2820DA" w:rsidR="00711286" w:rsidRPr="009914B7" w:rsidRDefault="00711286" w:rsidP="00253A3B">
      <w:pPr>
        <w:ind w:left="720"/>
        <w:rPr>
          <w:rFonts w:cstheme="minorHAnsi"/>
          <w:color w:val="FF0000"/>
          <w:sz w:val="24"/>
          <w:szCs w:val="24"/>
        </w:rPr>
      </w:pPr>
      <w:r w:rsidRPr="009914B7">
        <w:rPr>
          <w:rFonts w:cstheme="minorHAnsi"/>
          <w:color w:val="FF0000"/>
          <w:sz w:val="24"/>
          <w:szCs w:val="24"/>
        </w:rPr>
        <w:t>•</w:t>
      </w:r>
      <w:r w:rsidRPr="009914B7">
        <w:rPr>
          <w:rFonts w:cstheme="minorHAnsi"/>
          <w:color w:val="FF0000"/>
          <w:sz w:val="24"/>
          <w:szCs w:val="24"/>
        </w:rPr>
        <w:tab/>
        <w:t xml:space="preserve">Write </w:t>
      </w:r>
      <w:r w:rsidR="00253A3B">
        <w:rPr>
          <w:rFonts w:cstheme="minorHAnsi"/>
          <w:color w:val="FF0000"/>
          <w:sz w:val="24"/>
          <w:szCs w:val="24"/>
        </w:rPr>
        <w:t>i</w:t>
      </w:r>
      <w:r w:rsidRPr="009914B7">
        <w:rPr>
          <w:rFonts w:cstheme="minorHAnsi"/>
          <w:color w:val="FF0000"/>
          <w:sz w:val="24"/>
          <w:szCs w:val="24"/>
        </w:rPr>
        <w:t xml:space="preserve">n a conversational tone, as though you’re speaking to your participants. </w:t>
      </w:r>
    </w:p>
    <w:p w14:paraId="4FAB2B96" w14:textId="1012CE56" w:rsidR="00253A3B" w:rsidRPr="00253A3B" w:rsidRDefault="00711286" w:rsidP="00253A3B">
      <w:pPr>
        <w:ind w:left="720"/>
        <w:rPr>
          <w:rFonts w:cstheme="minorHAnsi"/>
          <w:color w:val="FF0000"/>
          <w:sz w:val="24"/>
          <w:szCs w:val="24"/>
        </w:rPr>
      </w:pPr>
      <w:r w:rsidRPr="009914B7">
        <w:rPr>
          <w:rFonts w:cstheme="minorHAnsi"/>
          <w:color w:val="FF0000"/>
          <w:sz w:val="24"/>
          <w:szCs w:val="24"/>
        </w:rPr>
        <w:t>•</w:t>
      </w:r>
      <w:r w:rsidRPr="009914B7">
        <w:rPr>
          <w:rFonts w:cstheme="minorHAnsi"/>
          <w:color w:val="FF0000"/>
          <w:sz w:val="24"/>
          <w:szCs w:val="24"/>
        </w:rPr>
        <w:tab/>
        <w:t>Use short paragraphs (~4 lines or less). Don’t write walls of text.</w:t>
      </w:r>
    </w:p>
    <w:p w14:paraId="1ABEC3D1" w14:textId="0A491771" w:rsidR="00711286" w:rsidRPr="009914B7" w:rsidRDefault="00711286" w:rsidP="009914B7">
      <w:pPr>
        <w:rPr>
          <w:rFonts w:cstheme="minorHAnsi"/>
          <w:color w:val="FF0000"/>
          <w:sz w:val="24"/>
          <w:szCs w:val="24"/>
        </w:rPr>
      </w:pPr>
      <w:r w:rsidRPr="009914B7">
        <w:rPr>
          <w:rFonts w:cstheme="minorHAnsi"/>
          <w:color w:val="FF0000"/>
          <w:sz w:val="24"/>
          <w:szCs w:val="24"/>
        </w:rPr>
        <w:t>Feel free to use bullet points, tables, graphs, pictures, diagrams, etc. to convey the study information more clearly.</w:t>
      </w:r>
    </w:p>
    <w:p w14:paraId="472EE743" w14:textId="72B166B9" w:rsidR="0062465C" w:rsidRPr="009914B7" w:rsidRDefault="0062465C" w:rsidP="009914B7">
      <w:pPr>
        <w:jc w:val="center"/>
        <w:rPr>
          <w:rFonts w:cstheme="minorHAnsi"/>
          <w:sz w:val="24"/>
          <w:szCs w:val="24"/>
        </w:rPr>
      </w:pPr>
      <w:r w:rsidRPr="009914B7">
        <w:rPr>
          <w:rFonts w:cstheme="minorHAnsi"/>
          <w:sz w:val="24"/>
          <w:szCs w:val="24"/>
        </w:rPr>
        <w:t>Informed Consent</w:t>
      </w:r>
    </w:p>
    <w:p w14:paraId="532AFE77" w14:textId="7ECA11C0" w:rsidR="00FE517B" w:rsidRPr="009914B7" w:rsidRDefault="00FE517B" w:rsidP="009914B7">
      <w:pPr>
        <w:jc w:val="center"/>
        <w:rPr>
          <w:rFonts w:cstheme="minorHAnsi"/>
          <w:b/>
          <w:bCs/>
          <w:color w:val="FF0000"/>
          <w:sz w:val="24"/>
          <w:szCs w:val="24"/>
        </w:rPr>
      </w:pPr>
      <w:r w:rsidRPr="009914B7">
        <w:rPr>
          <w:rFonts w:cstheme="minorHAnsi"/>
          <w:b/>
          <w:bCs/>
          <w:color w:val="FF0000"/>
          <w:sz w:val="24"/>
          <w:szCs w:val="24"/>
        </w:rPr>
        <w:t>Study T</w:t>
      </w:r>
      <w:r w:rsidR="0062465C" w:rsidRPr="009914B7">
        <w:rPr>
          <w:rFonts w:cstheme="minorHAnsi"/>
          <w:b/>
          <w:bCs/>
          <w:color w:val="FF0000"/>
          <w:sz w:val="24"/>
          <w:szCs w:val="24"/>
        </w:rPr>
        <w:t xml:space="preserve">itle </w:t>
      </w:r>
    </w:p>
    <w:p w14:paraId="587FEE24" w14:textId="044A9AC3" w:rsidR="00FE517B" w:rsidRPr="009914B7" w:rsidRDefault="00FE517B" w:rsidP="009914B7">
      <w:pPr>
        <w:rPr>
          <w:rFonts w:cstheme="minorHAnsi"/>
          <w:sz w:val="24"/>
          <w:szCs w:val="24"/>
        </w:rPr>
      </w:pPr>
      <w:r w:rsidRPr="009914B7">
        <w:rPr>
          <w:rFonts w:cstheme="minorHAnsi"/>
          <w:sz w:val="24"/>
          <w:szCs w:val="24"/>
        </w:rPr>
        <w:t xml:space="preserve">You are invited to participate in a study </w:t>
      </w:r>
      <w:r w:rsidR="00921934" w:rsidRPr="009914B7">
        <w:rPr>
          <w:rFonts w:cstheme="minorHAnsi"/>
          <w:sz w:val="24"/>
          <w:szCs w:val="24"/>
        </w:rPr>
        <w:t xml:space="preserve">for research purposes </w:t>
      </w:r>
      <w:r w:rsidR="005E43CE" w:rsidRPr="009914B7">
        <w:rPr>
          <w:rFonts w:cstheme="minorHAnsi"/>
          <w:color w:val="FF0000"/>
          <w:sz w:val="24"/>
          <w:szCs w:val="24"/>
        </w:rPr>
        <w:t>[Statement that study is for research purposes]</w:t>
      </w:r>
      <w:r w:rsidR="005E43CE" w:rsidRPr="009914B7">
        <w:rPr>
          <w:rFonts w:cstheme="minorHAnsi"/>
          <w:sz w:val="24"/>
          <w:szCs w:val="24"/>
        </w:rPr>
        <w:t xml:space="preserve"> </w:t>
      </w:r>
      <w:r w:rsidRPr="009914B7">
        <w:rPr>
          <w:rFonts w:cstheme="minorHAnsi"/>
          <w:sz w:val="24"/>
          <w:szCs w:val="24"/>
        </w:rPr>
        <w:t>exploring personality traits and their connection to creativity</w:t>
      </w:r>
      <w:r w:rsidR="005E43CE" w:rsidRPr="009914B7">
        <w:rPr>
          <w:rFonts w:cstheme="minorHAnsi"/>
          <w:sz w:val="24"/>
          <w:szCs w:val="24"/>
        </w:rPr>
        <w:t xml:space="preserve"> </w:t>
      </w:r>
      <w:r w:rsidR="005E43CE" w:rsidRPr="009914B7">
        <w:rPr>
          <w:rFonts w:cstheme="minorHAnsi"/>
          <w:color w:val="FF0000"/>
          <w:sz w:val="24"/>
          <w:szCs w:val="24"/>
        </w:rPr>
        <w:t>[Brief summation of what your research study will explore]</w:t>
      </w:r>
      <w:r w:rsidRPr="009914B7">
        <w:rPr>
          <w:rFonts w:cstheme="minorHAnsi"/>
          <w:sz w:val="24"/>
          <w:szCs w:val="24"/>
        </w:rPr>
        <w:t xml:space="preserve">. In conducting this study, we hope to determine which characteristics are more dominant in creative individuals. </w:t>
      </w:r>
      <w:r w:rsidR="005E43CE" w:rsidRPr="009914B7">
        <w:rPr>
          <w:rFonts w:cstheme="minorHAnsi"/>
          <w:color w:val="FF0000"/>
          <w:sz w:val="24"/>
          <w:szCs w:val="24"/>
        </w:rPr>
        <w:t>[Explanation of the goals and purposes of the proposed research</w:t>
      </w:r>
      <w:r w:rsidR="00E071B0" w:rsidRPr="009914B7">
        <w:rPr>
          <w:rFonts w:cstheme="minorHAnsi"/>
          <w:color w:val="FF0000"/>
          <w:sz w:val="24"/>
          <w:szCs w:val="24"/>
        </w:rPr>
        <w:t xml:space="preserve">] </w:t>
      </w:r>
      <w:r w:rsidRPr="009914B7">
        <w:rPr>
          <w:rFonts w:cstheme="minorHAnsi"/>
          <w:sz w:val="24"/>
          <w:szCs w:val="24"/>
        </w:rPr>
        <w:t xml:space="preserve">Your decision to participate in this study is completely voluntary. </w:t>
      </w:r>
      <w:r w:rsidR="00A8157E" w:rsidRPr="009914B7">
        <w:rPr>
          <w:rFonts w:cstheme="minorHAnsi"/>
          <w:sz w:val="24"/>
          <w:szCs w:val="24"/>
        </w:rPr>
        <w:t xml:space="preserve">You may discontinue </w:t>
      </w:r>
      <w:r w:rsidR="00921934" w:rsidRPr="009914B7">
        <w:rPr>
          <w:rFonts w:cstheme="minorHAnsi"/>
          <w:sz w:val="24"/>
          <w:szCs w:val="24"/>
        </w:rPr>
        <w:t>participation at any time without penalty</w:t>
      </w:r>
      <w:r w:rsidR="00D12A84" w:rsidRPr="009914B7">
        <w:rPr>
          <w:rFonts w:cstheme="minorHAnsi"/>
          <w:sz w:val="24"/>
          <w:szCs w:val="24"/>
        </w:rPr>
        <w:t>.</w:t>
      </w:r>
      <w:r w:rsidR="00E071B0" w:rsidRPr="009914B7">
        <w:rPr>
          <w:rFonts w:cstheme="minorHAnsi"/>
          <w:sz w:val="24"/>
          <w:szCs w:val="24"/>
        </w:rPr>
        <w:t xml:space="preserve"> </w:t>
      </w:r>
      <w:r w:rsidR="00E071B0" w:rsidRPr="009914B7">
        <w:rPr>
          <w:rFonts w:cstheme="minorHAnsi"/>
          <w:color w:val="FF0000"/>
          <w:sz w:val="24"/>
          <w:szCs w:val="24"/>
        </w:rPr>
        <w:t>[Statement of voluntariness of participation and right to discontinue at any time]</w:t>
      </w:r>
      <w:r w:rsidR="00D12A84" w:rsidRPr="009914B7">
        <w:rPr>
          <w:rFonts w:cstheme="minorHAnsi"/>
          <w:sz w:val="24"/>
          <w:szCs w:val="24"/>
        </w:rPr>
        <w:t xml:space="preserve"> </w:t>
      </w:r>
    </w:p>
    <w:p w14:paraId="265A967C" w14:textId="65FD0041" w:rsidR="00FE517B" w:rsidRPr="009914B7" w:rsidRDefault="00FE517B" w:rsidP="009914B7">
      <w:pPr>
        <w:rPr>
          <w:rFonts w:cstheme="minorHAnsi"/>
          <w:sz w:val="24"/>
          <w:szCs w:val="24"/>
        </w:rPr>
      </w:pPr>
      <w:r w:rsidRPr="009914B7">
        <w:rPr>
          <w:rFonts w:cstheme="minorHAnsi"/>
          <w:sz w:val="24"/>
          <w:szCs w:val="24"/>
        </w:rPr>
        <w:t xml:space="preserve">If you decide to participate, you can expect the following: </w:t>
      </w:r>
      <w:r w:rsidR="00610612" w:rsidRPr="009914B7">
        <w:rPr>
          <w:rFonts w:cstheme="minorHAnsi"/>
          <w:color w:val="FF0000"/>
          <w:sz w:val="24"/>
          <w:szCs w:val="24"/>
        </w:rPr>
        <w:t>[</w:t>
      </w:r>
      <w:r w:rsidR="006424E7" w:rsidRPr="009914B7">
        <w:rPr>
          <w:rFonts w:cstheme="minorHAnsi"/>
          <w:color w:val="FF0000"/>
          <w:sz w:val="24"/>
          <w:szCs w:val="24"/>
        </w:rPr>
        <w:t>Provide</w:t>
      </w:r>
      <w:r w:rsidR="00610612" w:rsidRPr="009914B7">
        <w:rPr>
          <w:rFonts w:cstheme="minorHAnsi"/>
          <w:color w:val="FF0000"/>
          <w:sz w:val="24"/>
          <w:szCs w:val="24"/>
        </w:rPr>
        <w:t xml:space="preserve"> a thorough description of the procedures being followed. </w:t>
      </w:r>
      <w:r w:rsidR="006424E7" w:rsidRPr="009914B7">
        <w:rPr>
          <w:rFonts w:cstheme="minorHAnsi"/>
          <w:color w:val="FF0000"/>
          <w:sz w:val="24"/>
          <w:szCs w:val="24"/>
        </w:rPr>
        <w:t xml:space="preserve">Elements to </w:t>
      </w:r>
      <w:proofErr w:type="gramStart"/>
      <w:r w:rsidR="006424E7" w:rsidRPr="009914B7">
        <w:rPr>
          <w:rFonts w:cstheme="minorHAnsi"/>
          <w:color w:val="FF0000"/>
          <w:sz w:val="24"/>
          <w:szCs w:val="24"/>
        </w:rPr>
        <w:t>consider:</w:t>
      </w:r>
      <w:proofErr w:type="gramEnd"/>
      <w:r w:rsidR="006424E7" w:rsidRPr="009914B7">
        <w:rPr>
          <w:rFonts w:cstheme="minorHAnsi"/>
          <w:color w:val="FF0000"/>
          <w:sz w:val="24"/>
          <w:szCs w:val="24"/>
        </w:rPr>
        <w:t xml:space="preserve"> alternative procedures that </w:t>
      </w:r>
      <w:r w:rsidR="00E32E53" w:rsidRPr="009914B7">
        <w:rPr>
          <w:rFonts w:cstheme="minorHAnsi"/>
          <w:color w:val="FF0000"/>
          <w:sz w:val="24"/>
          <w:szCs w:val="24"/>
        </w:rPr>
        <w:t>may be</w:t>
      </w:r>
      <w:r w:rsidR="006424E7" w:rsidRPr="009914B7">
        <w:rPr>
          <w:rFonts w:cstheme="minorHAnsi"/>
          <w:color w:val="FF0000"/>
          <w:sz w:val="24"/>
          <w:szCs w:val="24"/>
        </w:rPr>
        <w:t xml:space="preserve"> advantageous to subject, total time of participation and potential length of follow up, if multiple surveys are provided detail at what intervals and the frequency of participation.]</w:t>
      </w:r>
      <w:r w:rsidR="006424E7" w:rsidRPr="009914B7">
        <w:rPr>
          <w:rFonts w:cstheme="minorHAnsi"/>
          <w:sz w:val="24"/>
          <w:szCs w:val="24"/>
        </w:rPr>
        <w:t xml:space="preserve"> </w:t>
      </w:r>
      <w:r w:rsidRPr="009914B7">
        <w:rPr>
          <w:rFonts w:cstheme="minorHAnsi"/>
          <w:sz w:val="24"/>
          <w:szCs w:val="24"/>
        </w:rPr>
        <w:t>you will complete a series of surveys online to determine which personality traits you possess. Your total time to participate in this research will be</w:t>
      </w:r>
      <w:r w:rsidR="006424E7" w:rsidRPr="009914B7">
        <w:rPr>
          <w:rFonts w:cstheme="minorHAnsi"/>
          <w:sz w:val="24"/>
          <w:szCs w:val="24"/>
        </w:rPr>
        <w:t xml:space="preserve"> </w:t>
      </w:r>
      <w:r w:rsidR="006424E7" w:rsidRPr="009914B7">
        <w:rPr>
          <w:rFonts w:cstheme="minorHAnsi"/>
          <w:color w:val="FF0000"/>
          <w:sz w:val="24"/>
          <w:szCs w:val="24"/>
        </w:rPr>
        <w:t>[Indicate the expected duration of subject participation. How long will it take to complete a survey and potential follow up]</w:t>
      </w:r>
      <w:r w:rsidRPr="009914B7">
        <w:rPr>
          <w:rFonts w:cstheme="minorHAnsi"/>
          <w:sz w:val="24"/>
          <w:szCs w:val="24"/>
        </w:rPr>
        <w:t xml:space="preserve"> approximately 45 minutes.</w:t>
      </w:r>
    </w:p>
    <w:p w14:paraId="576B2748" w14:textId="1B08FE7A" w:rsidR="003455E5" w:rsidRDefault="00FE517B" w:rsidP="009914B7">
      <w:pPr>
        <w:rPr>
          <w:rFonts w:cstheme="minorHAnsi"/>
          <w:sz w:val="24"/>
          <w:szCs w:val="24"/>
        </w:rPr>
      </w:pPr>
      <w:r w:rsidRPr="009914B7">
        <w:rPr>
          <w:rFonts w:cstheme="minorHAnsi"/>
          <w:sz w:val="24"/>
          <w:szCs w:val="24"/>
        </w:rPr>
        <w:lastRenderedPageBreak/>
        <w:t>Participation in this research poses no risk to participants.</w:t>
      </w:r>
      <w:r w:rsidR="001069DC" w:rsidRPr="009914B7">
        <w:rPr>
          <w:rFonts w:cstheme="minorHAnsi"/>
          <w:sz w:val="24"/>
          <w:szCs w:val="24"/>
        </w:rPr>
        <w:t xml:space="preserve"> </w:t>
      </w:r>
      <w:r w:rsidR="001069DC" w:rsidRPr="009914B7">
        <w:rPr>
          <w:rFonts w:cstheme="minorHAnsi"/>
          <w:color w:val="FF0000"/>
          <w:sz w:val="24"/>
          <w:szCs w:val="24"/>
        </w:rPr>
        <w:t>[</w:t>
      </w:r>
      <w:r w:rsidR="00B914F0" w:rsidRPr="009914B7">
        <w:rPr>
          <w:rFonts w:cstheme="minorHAnsi"/>
          <w:color w:val="FF0000"/>
          <w:sz w:val="24"/>
          <w:szCs w:val="24"/>
        </w:rPr>
        <w:t>Disclose</w:t>
      </w:r>
      <w:r w:rsidR="001069DC" w:rsidRPr="009914B7">
        <w:rPr>
          <w:rFonts w:cstheme="minorHAnsi"/>
          <w:color w:val="FF0000"/>
          <w:sz w:val="24"/>
          <w:szCs w:val="24"/>
        </w:rPr>
        <w:t xml:space="preserve"> any reasonably foreseeable risks and discomforts to subjects. Consider the information being collected. If the data collected is </w:t>
      </w:r>
      <w:r w:rsidR="00B865F7" w:rsidRPr="009914B7">
        <w:rPr>
          <w:rFonts w:cstheme="minorHAnsi"/>
          <w:color w:val="FF0000"/>
          <w:sz w:val="24"/>
          <w:szCs w:val="24"/>
        </w:rPr>
        <w:t>sensitive,</w:t>
      </w:r>
      <w:r w:rsidR="001069DC" w:rsidRPr="009914B7">
        <w:rPr>
          <w:rFonts w:cstheme="minorHAnsi"/>
          <w:color w:val="FF0000"/>
          <w:sz w:val="24"/>
          <w:szCs w:val="24"/>
        </w:rPr>
        <w:t xml:space="preserve"> ensure that the potential risk of discomfort</w:t>
      </w:r>
      <w:r w:rsidR="00B865F7" w:rsidRPr="009914B7">
        <w:rPr>
          <w:rFonts w:cstheme="minorHAnsi"/>
          <w:color w:val="FF0000"/>
          <w:sz w:val="24"/>
          <w:szCs w:val="24"/>
        </w:rPr>
        <w:t xml:space="preserve"> is </w:t>
      </w:r>
      <w:r w:rsidR="00B865F7">
        <w:rPr>
          <w:rFonts w:cstheme="minorHAnsi"/>
          <w:color w:val="FF0000"/>
          <w:sz w:val="24"/>
          <w:szCs w:val="24"/>
        </w:rPr>
        <w:t>minimized</w:t>
      </w:r>
      <w:r w:rsidR="00B865F7" w:rsidRPr="009914B7">
        <w:rPr>
          <w:rFonts w:cstheme="minorHAnsi"/>
          <w:color w:val="FF0000"/>
          <w:sz w:val="24"/>
          <w:szCs w:val="24"/>
        </w:rPr>
        <w:t>.</w:t>
      </w:r>
      <w:r w:rsidR="001069DC" w:rsidRPr="009914B7">
        <w:rPr>
          <w:rFonts w:cstheme="minorHAnsi"/>
          <w:color w:val="FF0000"/>
          <w:sz w:val="24"/>
          <w:szCs w:val="24"/>
        </w:rPr>
        <w:t xml:space="preserve"> If data contains identifiable information and is sensitive in nature, ensure risk of loss of confidentiality is included. If applicable, provide risk mitigation information such as appropriate hotline numbers, contact information for help resources at Stockton, etc.</w:t>
      </w:r>
      <w:r w:rsidR="00B914F0" w:rsidRPr="009914B7">
        <w:rPr>
          <w:rFonts w:cstheme="minorHAnsi"/>
          <w:color w:val="FF0000"/>
          <w:sz w:val="24"/>
          <w:szCs w:val="24"/>
        </w:rPr>
        <w:t>]</w:t>
      </w:r>
      <w:r w:rsidRPr="009914B7">
        <w:rPr>
          <w:rFonts w:cstheme="minorHAnsi"/>
          <w:sz w:val="24"/>
          <w:szCs w:val="24"/>
        </w:rPr>
        <w:t xml:space="preserve"> </w:t>
      </w:r>
    </w:p>
    <w:p w14:paraId="4DA7177A" w14:textId="77777777" w:rsidR="003455E5" w:rsidRDefault="00D12A84" w:rsidP="009914B7">
      <w:pPr>
        <w:rPr>
          <w:rFonts w:cstheme="minorHAnsi"/>
          <w:sz w:val="24"/>
          <w:szCs w:val="24"/>
        </w:rPr>
      </w:pPr>
      <w:r w:rsidRPr="009914B7">
        <w:rPr>
          <w:rFonts w:cstheme="minorHAnsi"/>
          <w:sz w:val="24"/>
          <w:szCs w:val="24"/>
        </w:rPr>
        <w:t xml:space="preserve">There are no direct benefits to participation, however </w:t>
      </w:r>
      <w:r w:rsidR="005420A8" w:rsidRPr="009914B7">
        <w:rPr>
          <w:rFonts w:cstheme="minorHAnsi"/>
          <w:sz w:val="24"/>
          <w:szCs w:val="24"/>
        </w:rPr>
        <w:t>your contributions to this study can contribute to generalizable knowledge on personality traits.</w:t>
      </w:r>
      <w:r w:rsidR="00B914F0" w:rsidRPr="009914B7">
        <w:rPr>
          <w:rFonts w:cstheme="minorHAnsi"/>
          <w:sz w:val="24"/>
          <w:szCs w:val="24"/>
        </w:rPr>
        <w:t xml:space="preserve"> </w:t>
      </w:r>
      <w:r w:rsidR="00B914F0" w:rsidRPr="009914B7">
        <w:rPr>
          <w:rFonts w:cstheme="minorHAnsi"/>
          <w:color w:val="FF0000"/>
          <w:sz w:val="24"/>
          <w:szCs w:val="24"/>
        </w:rPr>
        <w:t>[Disclose benefits for subject participation that can be expected from this research. If there are no direct benefits, explicitly state such and include that the study can contribute to generalizable knowledge.</w:t>
      </w:r>
      <w:r w:rsidR="00E80F16" w:rsidRPr="009914B7">
        <w:rPr>
          <w:rFonts w:cstheme="minorHAnsi"/>
          <w:color w:val="FF0000"/>
          <w:sz w:val="24"/>
          <w:szCs w:val="24"/>
        </w:rPr>
        <w:t xml:space="preserve"> Consider benefits to society or long-term benefits.</w:t>
      </w:r>
      <w:r w:rsidR="00B914F0" w:rsidRPr="009914B7">
        <w:rPr>
          <w:rFonts w:cstheme="minorHAnsi"/>
          <w:color w:val="FF0000"/>
          <w:sz w:val="24"/>
          <w:szCs w:val="24"/>
        </w:rPr>
        <w:t>]</w:t>
      </w:r>
      <w:r w:rsidR="005420A8" w:rsidRPr="009914B7">
        <w:rPr>
          <w:rFonts w:cstheme="minorHAnsi"/>
          <w:sz w:val="24"/>
          <w:szCs w:val="24"/>
        </w:rPr>
        <w:t xml:space="preserve"> </w:t>
      </w:r>
      <w:r w:rsidR="003455E5">
        <w:rPr>
          <w:rFonts w:cstheme="minorHAnsi"/>
          <w:sz w:val="24"/>
          <w:szCs w:val="24"/>
        </w:rPr>
        <w:br/>
      </w:r>
    </w:p>
    <w:p w14:paraId="2DB90D53" w14:textId="0E9A39C6" w:rsidR="00FE790A" w:rsidRPr="009914B7" w:rsidRDefault="00FE517B" w:rsidP="009914B7">
      <w:pPr>
        <w:rPr>
          <w:rFonts w:cstheme="minorHAnsi"/>
          <w:sz w:val="24"/>
          <w:szCs w:val="24"/>
        </w:rPr>
      </w:pPr>
      <w:r w:rsidRPr="009914B7">
        <w:rPr>
          <w:rFonts w:cstheme="minorHAnsi"/>
          <w:sz w:val="24"/>
          <w:szCs w:val="24"/>
        </w:rPr>
        <w:t xml:space="preserve">Your compensation for participation will </w:t>
      </w:r>
      <w:r w:rsidR="00B35979" w:rsidRPr="009914B7">
        <w:rPr>
          <w:rFonts w:cstheme="minorHAnsi"/>
          <w:sz w:val="24"/>
          <w:szCs w:val="24"/>
        </w:rPr>
        <w:t>be</w:t>
      </w:r>
      <w:r w:rsidR="00B35979" w:rsidRPr="009914B7">
        <w:rPr>
          <w:rFonts w:cstheme="minorHAnsi"/>
          <w:color w:val="FF0000"/>
          <w:sz w:val="24"/>
          <w:szCs w:val="24"/>
        </w:rPr>
        <w:t xml:space="preserve"> [Description of incentives for subject participation. Include a description of what the incentive is (e.g., gift card), how it will be received (e.g., via email), and when incentive will be provided (e.g., on a specific date; after interview is complete)]</w:t>
      </w:r>
      <w:r w:rsidRPr="009914B7">
        <w:rPr>
          <w:rFonts w:cstheme="minorHAnsi"/>
          <w:sz w:val="24"/>
          <w:szCs w:val="24"/>
        </w:rPr>
        <w:t xml:space="preserve"> extra credit through Stockton's Psychology Research Laboratory</w:t>
      </w:r>
      <w:r w:rsidR="00C34237" w:rsidRPr="009914B7">
        <w:rPr>
          <w:rFonts w:cstheme="minorHAnsi"/>
          <w:sz w:val="24"/>
          <w:szCs w:val="24"/>
        </w:rPr>
        <w:t xml:space="preserve"> received upon survey completion</w:t>
      </w:r>
      <w:r w:rsidRPr="009914B7">
        <w:rPr>
          <w:rFonts w:cstheme="minorHAnsi"/>
          <w:sz w:val="24"/>
          <w:szCs w:val="24"/>
        </w:rPr>
        <w:t xml:space="preserve">. </w:t>
      </w:r>
    </w:p>
    <w:p w14:paraId="46B3D01C" w14:textId="77777777" w:rsidR="0010450A" w:rsidRPr="009914B7" w:rsidRDefault="00DB1ED6" w:rsidP="009914B7">
      <w:pPr>
        <w:rPr>
          <w:rFonts w:cstheme="minorHAnsi"/>
          <w:sz w:val="24"/>
          <w:szCs w:val="24"/>
        </w:rPr>
      </w:pPr>
      <w:r w:rsidRPr="009914B7">
        <w:rPr>
          <w:rFonts w:cstheme="minorHAnsi"/>
          <w:sz w:val="24"/>
          <w:szCs w:val="24"/>
        </w:rPr>
        <w:t>Identifiable information will be collec</w:t>
      </w:r>
      <w:r w:rsidR="009909EC" w:rsidRPr="009914B7">
        <w:rPr>
          <w:rFonts w:cstheme="minorHAnsi"/>
          <w:sz w:val="24"/>
          <w:szCs w:val="24"/>
        </w:rPr>
        <w:t>ted and stored separately from the data to maintain confidentiality. Data will be stored and locked in the principal investigator’s personal office in a password protected computer</w:t>
      </w:r>
      <w:r w:rsidR="00FF2E3C" w:rsidRPr="009914B7">
        <w:rPr>
          <w:rFonts w:cstheme="minorHAnsi"/>
          <w:sz w:val="24"/>
          <w:szCs w:val="24"/>
        </w:rPr>
        <w:t xml:space="preserve"> </w:t>
      </w:r>
      <w:r w:rsidR="008B760F" w:rsidRPr="009914B7">
        <w:rPr>
          <w:rFonts w:cstheme="minorHAnsi"/>
          <w:color w:val="FF0000"/>
          <w:sz w:val="24"/>
          <w:szCs w:val="24"/>
        </w:rPr>
        <w:t>[Statement describing how data will be stored. If collecting identifiers or confidential information, provide a statement describing the extent confidential records identifying subjects will be maintained and how (will identifiers be collected? Will they be stored with the data or separately? Where? For how long</w:t>
      </w:r>
      <w:proofErr w:type="gramStart"/>
      <w:r w:rsidR="008B760F" w:rsidRPr="009914B7">
        <w:rPr>
          <w:rFonts w:cstheme="minorHAnsi"/>
          <w:color w:val="FF0000"/>
          <w:sz w:val="24"/>
          <w:szCs w:val="24"/>
        </w:rPr>
        <w:t>?)</w:t>
      </w:r>
      <w:r w:rsidR="002C0972" w:rsidRPr="009914B7">
        <w:rPr>
          <w:rFonts w:cstheme="minorHAnsi"/>
          <w:color w:val="FF0000"/>
          <w:sz w:val="24"/>
          <w:szCs w:val="24"/>
        </w:rPr>
        <w:t>Note</w:t>
      </w:r>
      <w:proofErr w:type="gramEnd"/>
      <w:r w:rsidR="002C0972" w:rsidRPr="009914B7">
        <w:rPr>
          <w:rFonts w:cstheme="minorHAnsi"/>
          <w:color w:val="FF0000"/>
          <w:sz w:val="24"/>
          <w:szCs w:val="24"/>
        </w:rPr>
        <w:t>:</w:t>
      </w:r>
      <w:r w:rsidR="00FB137A" w:rsidRPr="009914B7">
        <w:rPr>
          <w:rFonts w:cstheme="minorHAnsi"/>
          <w:color w:val="FF0000"/>
          <w:sz w:val="24"/>
          <w:szCs w:val="24"/>
        </w:rPr>
        <w:t xml:space="preserve"> Research Records must be maintained a minimum of three years after the research is completed and the study closed with the IRB]</w:t>
      </w:r>
      <w:r w:rsidR="00FB137A" w:rsidRPr="009914B7">
        <w:rPr>
          <w:rFonts w:cstheme="minorHAnsi"/>
          <w:sz w:val="24"/>
          <w:szCs w:val="24"/>
        </w:rPr>
        <w:t xml:space="preserve"> </w:t>
      </w:r>
      <w:r w:rsidR="00FF2E3C" w:rsidRPr="009914B7">
        <w:rPr>
          <w:rFonts w:cstheme="minorHAnsi"/>
          <w:sz w:val="24"/>
          <w:szCs w:val="24"/>
        </w:rPr>
        <w:t xml:space="preserve">for three years following </w:t>
      </w:r>
      <w:r w:rsidR="000814E2" w:rsidRPr="009914B7">
        <w:rPr>
          <w:rFonts w:cstheme="minorHAnsi"/>
          <w:sz w:val="24"/>
          <w:szCs w:val="24"/>
        </w:rPr>
        <w:t>study closure</w:t>
      </w:r>
      <w:r w:rsidR="009909EC" w:rsidRPr="009914B7">
        <w:rPr>
          <w:rFonts w:cstheme="minorHAnsi"/>
          <w:sz w:val="24"/>
          <w:szCs w:val="24"/>
        </w:rPr>
        <w:t xml:space="preserve">. </w:t>
      </w:r>
    </w:p>
    <w:p w14:paraId="6E3A7470" w14:textId="31292CB9" w:rsidR="0010450A" w:rsidRPr="009914B7" w:rsidRDefault="00302877" w:rsidP="009914B7">
      <w:pPr>
        <w:rPr>
          <w:rFonts w:cstheme="minorHAnsi"/>
          <w:sz w:val="24"/>
          <w:szCs w:val="24"/>
        </w:rPr>
      </w:pPr>
      <w:r w:rsidRPr="009914B7">
        <w:rPr>
          <w:rFonts w:cstheme="minorHAnsi"/>
          <w:sz w:val="24"/>
          <w:szCs w:val="24"/>
        </w:rPr>
        <w:t xml:space="preserve">Deidentified information </w:t>
      </w:r>
      <w:r w:rsidR="00FE517B" w:rsidRPr="009914B7">
        <w:rPr>
          <w:rFonts w:cstheme="minorHAnsi"/>
          <w:sz w:val="24"/>
          <w:szCs w:val="24"/>
        </w:rPr>
        <w:t xml:space="preserve">that is obtained in conjunction with this study </w:t>
      </w:r>
      <w:r w:rsidR="001F2BE6" w:rsidRPr="009914B7">
        <w:rPr>
          <w:rFonts w:cstheme="minorHAnsi"/>
          <w:sz w:val="24"/>
          <w:szCs w:val="24"/>
        </w:rPr>
        <w:t>may be used for future research studies or shared with another investigator for future research studies without additional informed consent from</w:t>
      </w:r>
      <w:r w:rsidRPr="009914B7">
        <w:rPr>
          <w:rFonts w:cstheme="minorHAnsi"/>
          <w:sz w:val="24"/>
          <w:szCs w:val="24"/>
        </w:rPr>
        <w:t xml:space="preserve"> </w:t>
      </w:r>
      <w:r w:rsidR="00B865F7" w:rsidRPr="009914B7">
        <w:rPr>
          <w:rFonts w:cstheme="minorHAnsi"/>
          <w:sz w:val="24"/>
          <w:szCs w:val="24"/>
        </w:rPr>
        <w:t>participants. [</w:t>
      </w:r>
      <w:r w:rsidR="0010450A" w:rsidRPr="009914B7">
        <w:rPr>
          <w:rFonts w:cstheme="minorHAnsi"/>
          <w:sz w:val="24"/>
          <w:szCs w:val="24"/>
        </w:rPr>
        <w:t xml:space="preserve"> </w:t>
      </w:r>
      <w:r w:rsidR="0010450A" w:rsidRPr="009914B7">
        <w:rPr>
          <w:rFonts w:cstheme="minorHAnsi"/>
          <w:color w:val="FF0000"/>
          <w:sz w:val="24"/>
          <w:szCs w:val="24"/>
        </w:rPr>
        <w:t>[</w:t>
      </w:r>
      <w:r w:rsidR="0010450A" w:rsidRPr="009914B7">
        <w:rPr>
          <w:rStyle w:val="cf01"/>
          <w:rFonts w:asciiTheme="minorHAnsi" w:hAnsiTheme="minorHAnsi" w:cstheme="minorHAnsi"/>
          <w:color w:val="FF0000"/>
          <w:sz w:val="24"/>
          <w:szCs w:val="24"/>
        </w:rPr>
        <w:t xml:space="preserve">Statement about future use of data. Indicate EITHER that: A) information may be used for future research studies or shared with another investigator for future research studies without additional informed consent from the subject; indicate whether identifiable information will or will not be shared OR B) that the subject's information, even if identifiers are removed, will not be </w:t>
      </w:r>
      <w:r w:rsidR="00B865F7" w:rsidRPr="009914B7">
        <w:rPr>
          <w:rStyle w:val="cf01"/>
          <w:rFonts w:asciiTheme="minorHAnsi" w:hAnsiTheme="minorHAnsi" w:cstheme="minorHAnsi"/>
          <w:color w:val="FF0000"/>
          <w:sz w:val="24"/>
          <w:szCs w:val="24"/>
        </w:rPr>
        <w:t>used,</w:t>
      </w:r>
      <w:r w:rsidR="0010450A" w:rsidRPr="009914B7">
        <w:rPr>
          <w:rStyle w:val="cf01"/>
          <w:rFonts w:asciiTheme="minorHAnsi" w:hAnsiTheme="minorHAnsi" w:cstheme="minorHAnsi"/>
          <w:color w:val="FF0000"/>
          <w:sz w:val="24"/>
          <w:szCs w:val="24"/>
        </w:rPr>
        <w:t xml:space="preserve"> or distributed for future research studies. If option B is utilized, data collected from this study cannot be utilized in a subsequent research project without another informed consent process.]</w:t>
      </w:r>
    </w:p>
    <w:p w14:paraId="39292CBA" w14:textId="48BAE44F" w:rsidR="00FE517B" w:rsidRPr="009914B7" w:rsidRDefault="00FE517B" w:rsidP="009914B7">
      <w:pPr>
        <w:rPr>
          <w:rFonts w:cstheme="minorHAnsi"/>
          <w:sz w:val="24"/>
          <w:szCs w:val="24"/>
        </w:rPr>
      </w:pPr>
      <w:r w:rsidRPr="009914B7">
        <w:rPr>
          <w:rFonts w:cstheme="minorHAnsi"/>
          <w:sz w:val="24"/>
          <w:szCs w:val="24"/>
        </w:rPr>
        <w:t xml:space="preserve">Your decision </w:t>
      </w:r>
      <w:r w:rsidR="00E1693A" w:rsidRPr="009914B7">
        <w:rPr>
          <w:rFonts w:cstheme="minorHAnsi"/>
          <w:sz w:val="24"/>
          <w:szCs w:val="24"/>
        </w:rPr>
        <w:t>whether</w:t>
      </w:r>
      <w:r w:rsidRPr="009914B7">
        <w:rPr>
          <w:rFonts w:cstheme="minorHAnsi"/>
          <w:sz w:val="24"/>
          <w:szCs w:val="24"/>
        </w:rPr>
        <w:t xml:space="preserve"> to participate will not prejudice your future relations with Stockton University. If you have questions, please do not hesitate to ask. If you have any additional </w:t>
      </w:r>
      <w:r w:rsidRPr="009914B7">
        <w:rPr>
          <w:rFonts w:cstheme="minorHAnsi"/>
          <w:sz w:val="24"/>
          <w:szCs w:val="24"/>
        </w:rPr>
        <w:lastRenderedPageBreak/>
        <w:t xml:space="preserve">questions after completing the experiment, please contact the principal investigator, who will be happy to answer any of them. The name of the principal investigator on this project is </w:t>
      </w:r>
      <w:r w:rsidR="003B544E" w:rsidRPr="009914B7">
        <w:rPr>
          <w:rFonts w:cstheme="minorHAnsi"/>
          <w:color w:val="FF0000"/>
          <w:sz w:val="24"/>
          <w:szCs w:val="24"/>
        </w:rPr>
        <w:t>[Insert Name]</w:t>
      </w:r>
      <w:r w:rsidR="00E928C5" w:rsidRPr="009914B7">
        <w:rPr>
          <w:rFonts w:cstheme="minorHAnsi"/>
          <w:sz w:val="24"/>
          <w:szCs w:val="24"/>
        </w:rPr>
        <w:t>, they</w:t>
      </w:r>
      <w:r w:rsidRPr="009914B7">
        <w:rPr>
          <w:rFonts w:cstheme="minorHAnsi"/>
          <w:sz w:val="24"/>
          <w:szCs w:val="24"/>
        </w:rPr>
        <w:t xml:space="preserve"> can be reached by calling (609) 626-XXX or emailing </w:t>
      </w:r>
      <w:r w:rsidR="00E928C5" w:rsidRPr="009914B7">
        <w:rPr>
          <w:rFonts w:cstheme="minorHAnsi"/>
          <w:sz w:val="24"/>
          <w:szCs w:val="24"/>
        </w:rPr>
        <w:t>XXXX@stockton.edu</w:t>
      </w:r>
      <w:r w:rsidRPr="009914B7">
        <w:rPr>
          <w:rFonts w:cstheme="minorHAnsi"/>
          <w:sz w:val="24"/>
          <w:szCs w:val="24"/>
        </w:rPr>
        <w:t>.</w:t>
      </w:r>
      <w:r w:rsidR="00E928C5" w:rsidRPr="009914B7">
        <w:rPr>
          <w:rFonts w:cstheme="minorHAnsi"/>
          <w:sz w:val="24"/>
          <w:szCs w:val="24"/>
        </w:rPr>
        <w:t xml:space="preserve"> </w:t>
      </w:r>
      <w:r w:rsidR="00E928C5" w:rsidRPr="009914B7">
        <w:rPr>
          <w:rFonts w:cstheme="minorHAnsi"/>
          <w:color w:val="FF0000"/>
          <w:sz w:val="24"/>
          <w:szCs w:val="24"/>
        </w:rPr>
        <w:t>[</w:t>
      </w:r>
      <w:r w:rsidR="00766CDD" w:rsidRPr="009914B7">
        <w:rPr>
          <w:rFonts w:cstheme="minorHAnsi"/>
          <w:color w:val="FF0000"/>
          <w:sz w:val="24"/>
          <w:szCs w:val="24"/>
        </w:rPr>
        <w:t>Disclose</w:t>
      </w:r>
      <w:r w:rsidR="00E928C5" w:rsidRPr="009914B7">
        <w:rPr>
          <w:rFonts w:cstheme="minorHAnsi"/>
          <w:color w:val="FF0000"/>
          <w:sz w:val="24"/>
          <w:szCs w:val="24"/>
        </w:rPr>
        <w:t xml:space="preserve"> contact person(s) to address concerns and pertinent questions about research.</w:t>
      </w:r>
      <w:r w:rsidR="00766CDD" w:rsidRPr="009914B7">
        <w:rPr>
          <w:rFonts w:cstheme="minorHAnsi"/>
          <w:color w:val="FF0000"/>
          <w:sz w:val="24"/>
          <w:szCs w:val="24"/>
        </w:rPr>
        <w:t xml:space="preserve">] </w:t>
      </w:r>
      <w:r w:rsidRPr="009914B7">
        <w:rPr>
          <w:rFonts w:cstheme="minorHAnsi"/>
          <w:sz w:val="24"/>
          <w:szCs w:val="24"/>
        </w:rPr>
        <w:t xml:space="preserve"> For questions about your rights as a research participant contact the Institutional Review Board at </w:t>
      </w:r>
      <w:r w:rsidR="00B865F7" w:rsidRPr="009914B7">
        <w:rPr>
          <w:rFonts w:cstheme="minorHAnsi"/>
          <w:sz w:val="24"/>
          <w:szCs w:val="24"/>
        </w:rPr>
        <w:t>IRB@stockton.edu.</w:t>
      </w:r>
      <w:r w:rsidR="00B865F7" w:rsidRPr="009914B7">
        <w:rPr>
          <w:rFonts w:cstheme="minorHAnsi"/>
          <w:color w:val="FF0000"/>
          <w:sz w:val="24"/>
          <w:szCs w:val="24"/>
        </w:rPr>
        <w:t xml:space="preserve"> [</w:t>
      </w:r>
      <w:r w:rsidR="00766CDD" w:rsidRPr="009914B7">
        <w:rPr>
          <w:rFonts w:cstheme="minorHAnsi"/>
          <w:color w:val="FF0000"/>
          <w:sz w:val="24"/>
          <w:szCs w:val="24"/>
        </w:rPr>
        <w:t>Disclose contact person for research subject rights]</w:t>
      </w:r>
    </w:p>
    <w:p w14:paraId="4FF9C24C" w14:textId="25B0D721" w:rsidR="00731489" w:rsidRPr="009914B7" w:rsidRDefault="00FE517B" w:rsidP="009914B7">
      <w:pPr>
        <w:rPr>
          <w:rFonts w:cstheme="minorHAnsi"/>
          <w:sz w:val="24"/>
          <w:szCs w:val="24"/>
        </w:rPr>
        <w:sectPr w:rsidR="00731489" w:rsidRPr="009914B7">
          <w:headerReference w:type="default" r:id="rId8"/>
          <w:pgSz w:w="12240" w:h="15840"/>
          <w:pgMar w:top="1440" w:right="1440" w:bottom="1440" w:left="1440" w:header="720" w:footer="720" w:gutter="0"/>
          <w:cols w:space="720"/>
          <w:docGrid w:linePitch="360"/>
        </w:sectPr>
      </w:pPr>
      <w:r w:rsidRPr="009914B7">
        <w:rPr>
          <w:rFonts w:cstheme="minorHAnsi"/>
          <w:sz w:val="24"/>
          <w:szCs w:val="24"/>
        </w:rPr>
        <w:t xml:space="preserve">By marking the appropriate circle, you are indicating that you have read the information provided above and have decided to participate. </w:t>
      </w:r>
      <w:r w:rsidR="005147D4" w:rsidRPr="009914B7">
        <w:rPr>
          <w:rFonts w:cstheme="minorHAnsi"/>
          <w:sz w:val="24"/>
          <w:szCs w:val="24"/>
        </w:rPr>
        <w:t>Participation is voluntary</w:t>
      </w:r>
      <w:r w:rsidR="00593C4B" w:rsidRPr="009914B7">
        <w:rPr>
          <w:rFonts w:cstheme="minorHAnsi"/>
          <w:sz w:val="24"/>
          <w:szCs w:val="24"/>
        </w:rPr>
        <w:t>. You</w:t>
      </w:r>
      <w:r w:rsidRPr="009914B7">
        <w:rPr>
          <w:rFonts w:cstheme="minorHAnsi"/>
          <w:sz w:val="24"/>
          <w:szCs w:val="24"/>
        </w:rPr>
        <w:t xml:space="preserve"> may withdraw at any time without prejudice should you choose to discontinue participation in this study. </w:t>
      </w:r>
      <w:r w:rsidR="003B544E" w:rsidRPr="009914B7">
        <w:rPr>
          <w:rFonts w:cstheme="minorHAnsi"/>
          <w:color w:val="FF0000"/>
          <w:sz w:val="24"/>
          <w:szCs w:val="24"/>
        </w:rPr>
        <w:t>[Provide a reminder statement about the voluntariness of participation</w:t>
      </w:r>
      <w:r w:rsidR="00593C4B" w:rsidRPr="009914B7">
        <w:rPr>
          <w:rFonts w:cstheme="minorHAnsi"/>
          <w:color w:val="FF0000"/>
          <w:sz w:val="24"/>
          <w:szCs w:val="24"/>
        </w:rPr>
        <w:t>]</w:t>
      </w:r>
    </w:p>
    <w:p w14:paraId="1DC3FF3C" w14:textId="74BEF55D" w:rsidR="00731489" w:rsidRDefault="00731489">
      <w:pPr>
        <w:sectPr w:rsidR="00731489" w:rsidSect="00731489">
          <w:type w:val="continuous"/>
          <w:pgSz w:w="12240" w:h="15840"/>
          <w:pgMar w:top="1440" w:right="1440" w:bottom="1440" w:left="1440" w:header="720" w:footer="720" w:gutter="0"/>
          <w:cols w:num="2" w:space="720"/>
          <w:docGrid w:linePitch="360"/>
        </w:sectPr>
      </w:pPr>
    </w:p>
    <w:p w14:paraId="469CD45C" w14:textId="4D14EA39" w:rsidR="00731489" w:rsidRDefault="00B865F7">
      <w:sdt>
        <w:sdtPr>
          <w:id w:val="1959753971"/>
          <w14:checkbox>
            <w14:checked w14:val="0"/>
            <w14:checkedState w14:val="2612" w14:font="MS Gothic"/>
            <w14:uncheckedState w14:val="2610" w14:font="MS Gothic"/>
          </w14:checkbox>
        </w:sdtPr>
        <w:sdtEndPr/>
        <w:sdtContent>
          <w:r w:rsidR="005815AD">
            <w:rPr>
              <w:rFonts w:ascii="MS Gothic" w:eastAsia="MS Gothic" w:hAnsi="MS Gothic" w:hint="eastAsia"/>
            </w:rPr>
            <w:t>☐</w:t>
          </w:r>
        </w:sdtContent>
      </w:sdt>
      <w:r w:rsidR="005815AD">
        <w:t xml:space="preserve"> </w:t>
      </w:r>
      <w:r w:rsidR="00FE517B" w:rsidRPr="00FE517B">
        <w:t xml:space="preserve">Yes, I would like to participate. </w:t>
      </w:r>
      <w:r w:rsidR="00731489">
        <w:t xml:space="preserve"> </w:t>
      </w:r>
    </w:p>
    <w:p w14:paraId="78572901" w14:textId="77777777" w:rsidR="00642E49" w:rsidRDefault="00642E49" w:rsidP="00642E49">
      <w:r>
        <w:t>Print Name:</w:t>
      </w:r>
    </w:p>
    <w:p w14:paraId="29DCE411" w14:textId="5DDD9020" w:rsidR="00731489" w:rsidRDefault="00667C2E">
      <w:r>
        <w:t>Signature:</w:t>
      </w:r>
    </w:p>
    <w:p w14:paraId="30A411D0" w14:textId="77777777" w:rsidR="00120BF5" w:rsidRDefault="00120BF5"/>
    <w:p w14:paraId="7E7F2167" w14:textId="77777777" w:rsidR="00120BF5" w:rsidRDefault="00120BF5"/>
    <w:p w14:paraId="79BC1A86" w14:textId="77777777" w:rsidR="00120BF5" w:rsidRDefault="00120BF5"/>
    <w:p w14:paraId="356FC77E" w14:textId="77777777" w:rsidR="00120BF5" w:rsidRDefault="00120BF5"/>
    <w:p w14:paraId="1DB9F69E" w14:textId="77777777" w:rsidR="00120BF5" w:rsidRDefault="00120BF5"/>
    <w:p w14:paraId="0A6D7BBB" w14:textId="77777777" w:rsidR="00120BF5" w:rsidRDefault="00120BF5"/>
    <w:p w14:paraId="4CB251DA" w14:textId="77777777" w:rsidR="00120BF5" w:rsidRDefault="00120BF5"/>
    <w:p w14:paraId="0C44A0E4" w14:textId="77777777" w:rsidR="00120BF5" w:rsidRDefault="00120BF5"/>
    <w:p w14:paraId="1BFDC90B" w14:textId="77777777" w:rsidR="00120BF5" w:rsidRDefault="00120BF5"/>
    <w:p w14:paraId="6412A180" w14:textId="77777777" w:rsidR="00120BF5" w:rsidRDefault="00120BF5"/>
    <w:p w14:paraId="2B8693F7" w14:textId="77777777" w:rsidR="00120BF5" w:rsidRDefault="00120BF5"/>
    <w:p w14:paraId="160DB46C" w14:textId="77777777" w:rsidR="00120BF5" w:rsidRDefault="00120BF5"/>
    <w:p w14:paraId="7B006CF5" w14:textId="77777777" w:rsidR="00120BF5" w:rsidRDefault="00120BF5"/>
    <w:p w14:paraId="2EE216EC" w14:textId="77777777" w:rsidR="00120BF5" w:rsidRDefault="00120BF5"/>
    <w:p w14:paraId="2C1A1753" w14:textId="77777777" w:rsidR="00120BF5" w:rsidRDefault="00120BF5"/>
    <w:p w14:paraId="5C56BB3E" w14:textId="692C7068" w:rsidR="00731489" w:rsidRDefault="00B865F7" w:rsidP="00731489">
      <w:pPr>
        <w:ind w:firstLine="720"/>
      </w:pPr>
      <w:sdt>
        <w:sdtPr>
          <w:id w:val="877744625"/>
          <w14:checkbox>
            <w14:checked w14:val="0"/>
            <w14:checkedState w14:val="2612" w14:font="MS Gothic"/>
            <w14:uncheckedState w14:val="2610" w14:font="MS Gothic"/>
          </w14:checkbox>
        </w:sdtPr>
        <w:sdtEndPr/>
        <w:sdtContent>
          <w:r w:rsidR="005815AD">
            <w:rPr>
              <w:rFonts w:ascii="MS Gothic" w:eastAsia="MS Gothic" w:hAnsi="MS Gothic" w:hint="eastAsia"/>
            </w:rPr>
            <w:t>☐</w:t>
          </w:r>
        </w:sdtContent>
      </w:sdt>
      <w:r w:rsidR="005815AD">
        <w:t xml:space="preserve"> </w:t>
      </w:r>
      <w:r w:rsidR="00731489" w:rsidRPr="00FE517B">
        <w:t>No, I would not like to participate.</w:t>
      </w:r>
    </w:p>
    <w:p w14:paraId="545355D5" w14:textId="77777777" w:rsidR="00731489" w:rsidRDefault="00731489"/>
    <w:sectPr w:rsidR="00731489" w:rsidSect="0073148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6201" w14:textId="77777777" w:rsidR="00AF2EA3" w:rsidRDefault="00AF2EA3" w:rsidP="00D66D4E">
      <w:pPr>
        <w:spacing w:after="0" w:line="240" w:lineRule="auto"/>
      </w:pPr>
      <w:r>
        <w:separator/>
      </w:r>
    </w:p>
  </w:endnote>
  <w:endnote w:type="continuationSeparator" w:id="0">
    <w:p w14:paraId="64FB027E" w14:textId="77777777" w:rsidR="00AF2EA3" w:rsidRDefault="00AF2EA3" w:rsidP="00D6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5E59" w14:textId="77777777" w:rsidR="00AF2EA3" w:rsidRDefault="00AF2EA3" w:rsidP="00D66D4E">
      <w:pPr>
        <w:spacing w:after="0" w:line="240" w:lineRule="auto"/>
      </w:pPr>
      <w:r>
        <w:separator/>
      </w:r>
    </w:p>
  </w:footnote>
  <w:footnote w:type="continuationSeparator" w:id="0">
    <w:p w14:paraId="33412E70" w14:textId="77777777" w:rsidR="00AF2EA3" w:rsidRDefault="00AF2EA3" w:rsidP="00D66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E2BE" w14:textId="77777777" w:rsidR="00D66D4E" w:rsidRDefault="00D66D4E" w:rsidP="00D66D4E">
    <w:pPr>
      <w:spacing w:after="0" w:line="240" w:lineRule="auto"/>
      <w:jc w:val="right"/>
    </w:pPr>
    <w:r>
      <w:rPr>
        <w:noProof/>
      </w:rPr>
      <w:drawing>
        <wp:anchor distT="0" distB="0" distL="114300" distR="114300" simplePos="0" relativeHeight="251658240" behindDoc="0" locked="0" layoutInCell="1" allowOverlap="1" wp14:anchorId="336F8A00" wp14:editId="590E037B">
          <wp:simplePos x="0" y="0"/>
          <wp:positionH relativeFrom="margin">
            <wp:align>left</wp:align>
          </wp:positionH>
          <wp:positionV relativeFrom="paragraph">
            <wp:posOffset>9525</wp:posOffset>
          </wp:positionV>
          <wp:extent cx="3081655" cy="571500"/>
          <wp:effectExtent l="0" t="0" r="4445" b="0"/>
          <wp:wrapSquare wrapText="bothSides"/>
          <wp:docPr id="4821752" name="Picture 482175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1655" cy="571500"/>
                  </a:xfrm>
                  <a:prstGeom prst="rect">
                    <a:avLst/>
                  </a:prstGeom>
                </pic:spPr>
              </pic:pic>
            </a:graphicData>
          </a:graphic>
          <wp14:sizeRelH relativeFrom="page">
            <wp14:pctWidth>0</wp14:pctWidth>
          </wp14:sizeRelH>
          <wp14:sizeRelV relativeFrom="page">
            <wp14:pctHeight>0</wp14:pctHeight>
          </wp14:sizeRelV>
        </wp:anchor>
      </w:drawing>
    </w:r>
    <w:r w:rsidRPr="56A42914">
      <w:rPr>
        <w:rFonts w:ascii="Garamond" w:eastAsia="Garamond" w:hAnsi="Garamond" w:cs="Garamond"/>
        <w:b/>
        <w:bCs/>
        <w:sz w:val="20"/>
        <w:szCs w:val="20"/>
      </w:rPr>
      <w:t>Institutional Review Board</w:t>
    </w:r>
  </w:p>
  <w:p w14:paraId="704A80DE" w14:textId="77777777" w:rsidR="00D66D4E" w:rsidRDefault="00D66D4E" w:rsidP="00D66D4E">
    <w:pPr>
      <w:spacing w:after="0" w:line="240" w:lineRule="auto"/>
      <w:jc w:val="right"/>
    </w:pPr>
    <w:r w:rsidRPr="56A42914">
      <w:rPr>
        <w:rFonts w:ascii="Garamond" w:eastAsia="Garamond" w:hAnsi="Garamond" w:cs="Garamond"/>
        <w:sz w:val="20"/>
        <w:szCs w:val="20"/>
      </w:rPr>
      <w:t xml:space="preserve">Office of Research and Sponsored Programs </w:t>
    </w:r>
  </w:p>
  <w:p w14:paraId="753EA96D" w14:textId="05B61CD6" w:rsidR="00D66D4E" w:rsidRDefault="003B4613" w:rsidP="00D66D4E">
    <w:pPr>
      <w:spacing w:after="0" w:line="240" w:lineRule="auto"/>
      <w:jc w:val="right"/>
    </w:pPr>
    <w:bookmarkStart w:id="0" w:name="_Hlk140142548"/>
    <w:r w:rsidRPr="56A42914">
      <w:rPr>
        <w:rFonts w:ascii="Garamond" w:eastAsia="Garamond" w:hAnsi="Garamond" w:cs="Garamond"/>
        <w:sz w:val="20"/>
        <w:szCs w:val="20"/>
      </w:rPr>
      <w:t xml:space="preserve">Suite </w:t>
    </w:r>
    <w:r>
      <w:rPr>
        <w:rFonts w:ascii="Garamond" w:eastAsia="Garamond" w:hAnsi="Garamond" w:cs="Garamond"/>
        <w:sz w:val="20"/>
        <w:szCs w:val="20"/>
      </w:rPr>
      <w:t>L212D-L212E</w:t>
    </w:r>
    <w:bookmarkEnd w:id="0"/>
    <w:r w:rsidR="00D66D4E" w:rsidRPr="56A42914">
      <w:rPr>
        <w:rFonts w:ascii="Garamond" w:eastAsia="Garamond" w:hAnsi="Garamond" w:cs="Garamond"/>
        <w:sz w:val="20"/>
        <w:szCs w:val="20"/>
      </w:rPr>
      <w:t>| 101 Vera King Farris Drive</w:t>
    </w:r>
  </w:p>
  <w:p w14:paraId="7FF6A046" w14:textId="40C18333" w:rsidR="00D66D4E" w:rsidRPr="00135B67" w:rsidRDefault="00D66D4E" w:rsidP="00D66D4E">
    <w:pPr>
      <w:spacing w:after="0" w:line="240" w:lineRule="auto"/>
      <w:jc w:val="right"/>
      <w:rPr>
        <w:rFonts w:ascii="Garamond" w:eastAsia="Garamond" w:hAnsi="Garamond" w:cs="Garamond"/>
        <w:color w:val="0563C1" w:themeColor="hyperlink"/>
        <w:sz w:val="20"/>
        <w:szCs w:val="20"/>
        <w:u w:val="single"/>
      </w:rPr>
    </w:pPr>
    <w:r w:rsidRPr="56A42914">
      <w:rPr>
        <w:rFonts w:ascii="Garamond" w:eastAsia="Garamond" w:hAnsi="Garamond" w:cs="Garamond"/>
        <w:sz w:val="20"/>
        <w:szCs w:val="20"/>
      </w:rPr>
      <w:t>Galloway, NJ 08205</w:t>
    </w:r>
    <w:r>
      <w:br/>
    </w:r>
    <w:r w:rsidRPr="56A42914">
      <w:rPr>
        <w:rFonts w:ascii="Garamond" w:eastAsia="Garamond" w:hAnsi="Garamond" w:cs="Garamond"/>
        <w:sz w:val="20"/>
        <w:szCs w:val="20"/>
      </w:rPr>
      <w:t xml:space="preserve"> T: 609.652.4844 | E: </w:t>
    </w:r>
    <w:hyperlink r:id="rId2" w:history="1">
      <w:r w:rsidRPr="00625A2D">
        <w:rPr>
          <w:rStyle w:val="Hyperlink"/>
          <w:rFonts w:ascii="Garamond" w:eastAsia="Garamond" w:hAnsi="Garamond" w:cs="Garamond"/>
          <w:sz w:val="20"/>
          <w:szCs w:val="20"/>
        </w:rPr>
        <w:t>irb@stockton.edu</w:t>
      </w:r>
    </w:hyperlink>
  </w:p>
  <w:p w14:paraId="07B02510" w14:textId="77777777" w:rsidR="00D66D4E" w:rsidRDefault="00D66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546"/>
    <w:multiLevelType w:val="hybridMultilevel"/>
    <w:tmpl w:val="E37A7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05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4E"/>
    <w:rsid w:val="00036A4C"/>
    <w:rsid w:val="00057F8C"/>
    <w:rsid w:val="00062554"/>
    <w:rsid w:val="000701FD"/>
    <w:rsid w:val="000814E2"/>
    <w:rsid w:val="0010450A"/>
    <w:rsid w:val="001069DC"/>
    <w:rsid w:val="00111ADC"/>
    <w:rsid w:val="00120BF5"/>
    <w:rsid w:val="001B514E"/>
    <w:rsid w:val="001E6F81"/>
    <w:rsid w:val="001F2BE6"/>
    <w:rsid w:val="00203F35"/>
    <w:rsid w:val="00207285"/>
    <w:rsid w:val="00253A3B"/>
    <w:rsid w:val="002C0972"/>
    <w:rsid w:val="002F770E"/>
    <w:rsid w:val="002F7CDE"/>
    <w:rsid w:val="00302877"/>
    <w:rsid w:val="0033498E"/>
    <w:rsid w:val="003455E5"/>
    <w:rsid w:val="003561A1"/>
    <w:rsid w:val="003768A5"/>
    <w:rsid w:val="00385812"/>
    <w:rsid w:val="00396FD6"/>
    <w:rsid w:val="003A3137"/>
    <w:rsid w:val="003B4613"/>
    <w:rsid w:val="003B46DE"/>
    <w:rsid w:val="003B544E"/>
    <w:rsid w:val="003B59C4"/>
    <w:rsid w:val="003F2E8C"/>
    <w:rsid w:val="00403FA1"/>
    <w:rsid w:val="0041561A"/>
    <w:rsid w:val="00435693"/>
    <w:rsid w:val="0050393B"/>
    <w:rsid w:val="005147D4"/>
    <w:rsid w:val="00530E42"/>
    <w:rsid w:val="005420A8"/>
    <w:rsid w:val="005426D1"/>
    <w:rsid w:val="005815AD"/>
    <w:rsid w:val="00591830"/>
    <w:rsid w:val="00593C4B"/>
    <w:rsid w:val="005A78F5"/>
    <w:rsid w:val="005E43CE"/>
    <w:rsid w:val="00610612"/>
    <w:rsid w:val="0062465C"/>
    <w:rsid w:val="00633F6D"/>
    <w:rsid w:val="006424E7"/>
    <w:rsid w:val="00642E49"/>
    <w:rsid w:val="00667C2E"/>
    <w:rsid w:val="006A05DB"/>
    <w:rsid w:val="006D7D80"/>
    <w:rsid w:val="00711286"/>
    <w:rsid w:val="00731489"/>
    <w:rsid w:val="00747831"/>
    <w:rsid w:val="00750818"/>
    <w:rsid w:val="00766CDD"/>
    <w:rsid w:val="00794A31"/>
    <w:rsid w:val="00804751"/>
    <w:rsid w:val="00831F9B"/>
    <w:rsid w:val="008B760F"/>
    <w:rsid w:val="008F1C2A"/>
    <w:rsid w:val="009136D2"/>
    <w:rsid w:val="00921934"/>
    <w:rsid w:val="00925028"/>
    <w:rsid w:val="009476B2"/>
    <w:rsid w:val="00967C2B"/>
    <w:rsid w:val="009909EC"/>
    <w:rsid w:val="009914B7"/>
    <w:rsid w:val="009B06F1"/>
    <w:rsid w:val="009B51B3"/>
    <w:rsid w:val="00A8157E"/>
    <w:rsid w:val="00A90699"/>
    <w:rsid w:val="00A954BE"/>
    <w:rsid w:val="00AA34CA"/>
    <w:rsid w:val="00AE37D6"/>
    <w:rsid w:val="00AF2EA3"/>
    <w:rsid w:val="00B35979"/>
    <w:rsid w:val="00B812F2"/>
    <w:rsid w:val="00B865F7"/>
    <w:rsid w:val="00B914F0"/>
    <w:rsid w:val="00BB4B88"/>
    <w:rsid w:val="00BB7C11"/>
    <w:rsid w:val="00BE78E7"/>
    <w:rsid w:val="00BF2C4A"/>
    <w:rsid w:val="00C07C11"/>
    <w:rsid w:val="00C20C16"/>
    <w:rsid w:val="00C34237"/>
    <w:rsid w:val="00C64EE8"/>
    <w:rsid w:val="00C6565B"/>
    <w:rsid w:val="00C66A4F"/>
    <w:rsid w:val="00C77BFA"/>
    <w:rsid w:val="00C97A44"/>
    <w:rsid w:val="00CA4E24"/>
    <w:rsid w:val="00CB770D"/>
    <w:rsid w:val="00CC1C2C"/>
    <w:rsid w:val="00CD1986"/>
    <w:rsid w:val="00CF188B"/>
    <w:rsid w:val="00D12A84"/>
    <w:rsid w:val="00D4734A"/>
    <w:rsid w:val="00D64D68"/>
    <w:rsid w:val="00D66D4E"/>
    <w:rsid w:val="00DB1ED6"/>
    <w:rsid w:val="00DB236F"/>
    <w:rsid w:val="00DD66DF"/>
    <w:rsid w:val="00E071B0"/>
    <w:rsid w:val="00E1693A"/>
    <w:rsid w:val="00E32E53"/>
    <w:rsid w:val="00E3515C"/>
    <w:rsid w:val="00E547B1"/>
    <w:rsid w:val="00E622E0"/>
    <w:rsid w:val="00E62721"/>
    <w:rsid w:val="00E7497D"/>
    <w:rsid w:val="00E80F16"/>
    <w:rsid w:val="00E872AD"/>
    <w:rsid w:val="00E928C5"/>
    <w:rsid w:val="00F25516"/>
    <w:rsid w:val="00F46B4D"/>
    <w:rsid w:val="00F52B1E"/>
    <w:rsid w:val="00F804FF"/>
    <w:rsid w:val="00F87EBE"/>
    <w:rsid w:val="00FA7113"/>
    <w:rsid w:val="00FB137A"/>
    <w:rsid w:val="00FB1CD0"/>
    <w:rsid w:val="00FE517B"/>
    <w:rsid w:val="00FE790A"/>
    <w:rsid w:val="00FF2E3C"/>
    <w:rsid w:val="55DE8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3F13"/>
  <w15:chartTrackingRefBased/>
  <w15:docId w15:val="{9FBA1D10-F2D3-4E56-AE20-19CFABBE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4E"/>
  </w:style>
  <w:style w:type="paragraph" w:styleId="Footer">
    <w:name w:val="footer"/>
    <w:basedOn w:val="Normal"/>
    <w:link w:val="FooterChar"/>
    <w:uiPriority w:val="99"/>
    <w:unhideWhenUsed/>
    <w:rsid w:val="00D6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4E"/>
  </w:style>
  <w:style w:type="character" w:styleId="Hyperlink">
    <w:name w:val="Hyperlink"/>
    <w:basedOn w:val="DefaultParagraphFont"/>
    <w:uiPriority w:val="99"/>
    <w:unhideWhenUsed/>
    <w:rsid w:val="00D66D4E"/>
    <w:rPr>
      <w:color w:val="0563C1" w:themeColor="hyperlink"/>
      <w:u w:val="single"/>
    </w:rPr>
  </w:style>
  <w:style w:type="character" w:styleId="UnresolvedMention">
    <w:name w:val="Unresolved Mention"/>
    <w:basedOn w:val="DefaultParagraphFont"/>
    <w:uiPriority w:val="99"/>
    <w:semiHidden/>
    <w:unhideWhenUsed/>
    <w:rsid w:val="00D66D4E"/>
    <w:rPr>
      <w:color w:val="605E5C"/>
      <w:shd w:val="clear" w:color="auto" w:fill="E1DFDD"/>
    </w:rPr>
  </w:style>
  <w:style w:type="character" w:styleId="CommentReference">
    <w:name w:val="annotation reference"/>
    <w:basedOn w:val="DefaultParagraphFont"/>
    <w:uiPriority w:val="99"/>
    <w:semiHidden/>
    <w:unhideWhenUsed/>
    <w:rsid w:val="005A78F5"/>
    <w:rPr>
      <w:sz w:val="16"/>
      <w:szCs w:val="16"/>
    </w:rPr>
  </w:style>
  <w:style w:type="paragraph" w:styleId="CommentText">
    <w:name w:val="annotation text"/>
    <w:basedOn w:val="Normal"/>
    <w:link w:val="CommentTextChar"/>
    <w:uiPriority w:val="99"/>
    <w:unhideWhenUsed/>
    <w:rsid w:val="005A78F5"/>
    <w:pPr>
      <w:spacing w:line="240" w:lineRule="auto"/>
    </w:pPr>
    <w:rPr>
      <w:sz w:val="20"/>
      <w:szCs w:val="20"/>
    </w:rPr>
  </w:style>
  <w:style w:type="character" w:customStyle="1" w:styleId="CommentTextChar">
    <w:name w:val="Comment Text Char"/>
    <w:basedOn w:val="DefaultParagraphFont"/>
    <w:link w:val="CommentText"/>
    <w:uiPriority w:val="99"/>
    <w:rsid w:val="005A78F5"/>
    <w:rPr>
      <w:sz w:val="20"/>
      <w:szCs w:val="20"/>
    </w:rPr>
  </w:style>
  <w:style w:type="paragraph" w:styleId="CommentSubject">
    <w:name w:val="annotation subject"/>
    <w:basedOn w:val="CommentText"/>
    <w:next w:val="CommentText"/>
    <w:link w:val="CommentSubjectChar"/>
    <w:uiPriority w:val="99"/>
    <w:semiHidden/>
    <w:unhideWhenUsed/>
    <w:rsid w:val="005A78F5"/>
    <w:rPr>
      <w:b/>
      <w:bCs/>
    </w:rPr>
  </w:style>
  <w:style w:type="character" w:customStyle="1" w:styleId="CommentSubjectChar">
    <w:name w:val="Comment Subject Char"/>
    <w:basedOn w:val="CommentTextChar"/>
    <w:link w:val="CommentSubject"/>
    <w:uiPriority w:val="99"/>
    <w:semiHidden/>
    <w:rsid w:val="005A78F5"/>
    <w:rPr>
      <w:b/>
      <w:bCs/>
      <w:sz w:val="20"/>
      <w:szCs w:val="20"/>
    </w:rPr>
  </w:style>
  <w:style w:type="paragraph" w:customStyle="1" w:styleId="pf0">
    <w:name w:val="pf0"/>
    <w:basedOn w:val="Normal"/>
    <w:rsid w:val="001045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0450A"/>
    <w:rPr>
      <w:rFonts w:ascii="Segoe UI" w:hAnsi="Segoe UI" w:cs="Segoe UI" w:hint="default"/>
      <w:sz w:val="18"/>
      <w:szCs w:val="18"/>
    </w:rPr>
  </w:style>
  <w:style w:type="paragraph" w:styleId="ListParagraph">
    <w:name w:val="List Paragraph"/>
    <w:basedOn w:val="Normal"/>
    <w:uiPriority w:val="34"/>
    <w:qFormat/>
    <w:rsid w:val="00253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459">
      <w:bodyDiv w:val="1"/>
      <w:marLeft w:val="0"/>
      <w:marRight w:val="0"/>
      <w:marTop w:val="0"/>
      <w:marBottom w:val="0"/>
      <w:divBdr>
        <w:top w:val="none" w:sz="0" w:space="0" w:color="auto"/>
        <w:left w:val="none" w:sz="0" w:space="0" w:color="auto"/>
        <w:bottom w:val="none" w:sz="0" w:space="0" w:color="auto"/>
        <w:right w:val="none" w:sz="0" w:space="0" w:color="auto"/>
      </w:divBdr>
    </w:div>
    <w:div w:id="1218396775">
      <w:bodyDiv w:val="1"/>
      <w:marLeft w:val="0"/>
      <w:marRight w:val="0"/>
      <w:marTop w:val="0"/>
      <w:marBottom w:val="0"/>
      <w:divBdr>
        <w:top w:val="none" w:sz="0" w:space="0" w:color="auto"/>
        <w:left w:val="none" w:sz="0" w:space="0" w:color="auto"/>
        <w:bottom w:val="none" w:sz="0" w:space="0" w:color="auto"/>
        <w:right w:val="none" w:sz="0" w:space="0" w:color="auto"/>
      </w:divBdr>
    </w:div>
    <w:div w:id="1510756253">
      <w:bodyDiv w:val="1"/>
      <w:marLeft w:val="0"/>
      <w:marRight w:val="0"/>
      <w:marTop w:val="0"/>
      <w:marBottom w:val="0"/>
      <w:divBdr>
        <w:top w:val="none" w:sz="0" w:space="0" w:color="auto"/>
        <w:left w:val="none" w:sz="0" w:space="0" w:color="auto"/>
        <w:bottom w:val="none" w:sz="0" w:space="0" w:color="auto"/>
        <w:right w:val="none" w:sz="0" w:space="0" w:color="auto"/>
      </w:divBdr>
    </w:div>
    <w:div w:id="1549536637">
      <w:bodyDiv w:val="1"/>
      <w:marLeft w:val="0"/>
      <w:marRight w:val="0"/>
      <w:marTop w:val="0"/>
      <w:marBottom w:val="0"/>
      <w:divBdr>
        <w:top w:val="none" w:sz="0" w:space="0" w:color="auto"/>
        <w:left w:val="none" w:sz="0" w:space="0" w:color="auto"/>
        <w:bottom w:val="none" w:sz="0" w:space="0" w:color="auto"/>
        <w:right w:val="none" w:sz="0" w:space="0" w:color="auto"/>
      </w:divBdr>
    </w:div>
    <w:div w:id="16146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rb@stockton.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2032-F568-4C43-B7FA-315B2C1C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Dileo, Britny</dc:creator>
  <cp:keywords/>
  <dc:description/>
  <cp:lastModifiedBy>Dileo, Britny</cp:lastModifiedBy>
  <cp:revision>37</cp:revision>
  <dcterms:created xsi:type="dcterms:W3CDTF">2023-10-24T15:55:00Z</dcterms:created>
  <dcterms:modified xsi:type="dcterms:W3CDTF">2024-01-04T14:14:00Z</dcterms:modified>
</cp:coreProperties>
</file>