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EC372" w14:textId="77777777" w:rsidR="00273C9E" w:rsidRPr="00B428EF" w:rsidRDefault="00273C9E" w:rsidP="000926E1">
      <w:pPr>
        <w:pStyle w:val="NormalWeb"/>
        <w:shd w:val="clear" w:color="auto" w:fill="FFFFFF"/>
        <w:rPr>
          <w:color w:val="201F1E"/>
          <w:sz w:val="23"/>
          <w:szCs w:val="23"/>
        </w:rPr>
      </w:pPr>
      <w:r w:rsidRPr="00B428EF">
        <w:rPr>
          <w:color w:val="201F1E"/>
          <w:sz w:val="23"/>
          <w:szCs w:val="23"/>
        </w:rPr>
        <w:t xml:space="preserve">International Learning Collaboration Assessments IRB </w:t>
      </w:r>
    </w:p>
    <w:p w14:paraId="5EFCBDA3" w14:textId="77777777" w:rsidR="00273C9E" w:rsidRDefault="00273C9E" w:rsidP="000926E1">
      <w:pPr>
        <w:pStyle w:val="NormalWeb"/>
        <w:shd w:val="clear" w:color="auto" w:fill="FFFFFF"/>
        <w:rPr>
          <w:color w:val="201F1E"/>
          <w:sz w:val="23"/>
          <w:szCs w:val="23"/>
        </w:rPr>
      </w:pPr>
      <w:r w:rsidRPr="00B428EF">
        <w:rPr>
          <w:color w:val="201F1E"/>
          <w:sz w:val="23"/>
          <w:szCs w:val="23"/>
        </w:rPr>
        <w:t>IRB# 2121.012</w:t>
      </w:r>
    </w:p>
    <w:p w14:paraId="2103EC29" w14:textId="77777777" w:rsidR="00AB40B7" w:rsidRPr="00F773E2" w:rsidRDefault="00AB40B7" w:rsidP="000926E1">
      <w:pPr>
        <w:pStyle w:val="NormalWeb"/>
        <w:shd w:val="clear" w:color="auto" w:fill="FFFFFF"/>
        <w:rPr>
          <w:b/>
          <w:color w:val="201F1E"/>
          <w:sz w:val="23"/>
          <w:szCs w:val="23"/>
        </w:rPr>
      </w:pPr>
      <w:r w:rsidRPr="00F773E2">
        <w:rPr>
          <w:b/>
          <w:color w:val="201F1E"/>
          <w:sz w:val="23"/>
          <w:szCs w:val="23"/>
        </w:rPr>
        <w:t>Please note that I am adding the following scales to the assessment</w:t>
      </w:r>
      <w:r w:rsidR="003F628D">
        <w:rPr>
          <w:b/>
          <w:color w:val="201F1E"/>
          <w:sz w:val="23"/>
          <w:szCs w:val="23"/>
        </w:rPr>
        <w:t xml:space="preserve"> and uploaded a new Scale document that includes them. </w:t>
      </w:r>
    </w:p>
    <w:p w14:paraId="2E87A17C" w14:textId="77777777" w:rsidR="00AB40B7" w:rsidRPr="00AB40B7" w:rsidRDefault="00AB40B7" w:rsidP="00AB40B7">
      <w:pPr>
        <w:rPr>
          <w:rFonts w:ascii="Times New Roman" w:hAnsi="Times New Roman" w:cs="Times New Roman"/>
          <w:b/>
          <w:sz w:val="24"/>
          <w:szCs w:val="24"/>
        </w:rPr>
      </w:pPr>
      <w:r w:rsidRPr="00AB40B7">
        <w:rPr>
          <w:rFonts w:ascii="Times New Roman" w:hAnsi="Times New Roman" w:cs="Times New Roman"/>
          <w:b/>
          <w:sz w:val="24"/>
          <w:szCs w:val="24"/>
        </w:rPr>
        <w:t xml:space="preserve">Perspective Taking and Empathetic Scale Items </w:t>
      </w:r>
    </w:p>
    <w:p w14:paraId="244ADB8E" w14:textId="77777777" w:rsidR="00AB40B7" w:rsidRPr="00AB40B7" w:rsidRDefault="00AB40B7" w:rsidP="00AB40B7">
      <w:pPr>
        <w:rPr>
          <w:rFonts w:ascii="Times New Roman" w:hAnsi="Times New Roman" w:cs="Times New Roman"/>
          <w:b/>
          <w:sz w:val="24"/>
          <w:szCs w:val="24"/>
        </w:rPr>
      </w:pPr>
      <w:r w:rsidRPr="00AB40B7">
        <w:rPr>
          <w:rFonts w:ascii="Times New Roman" w:hAnsi="Times New Roman" w:cs="Times New Roman"/>
          <w:b/>
          <w:sz w:val="24"/>
          <w:szCs w:val="24"/>
        </w:rPr>
        <w:t xml:space="preserve">Lawsons’ Critical Thinking Assessment </w:t>
      </w:r>
    </w:p>
    <w:p w14:paraId="66D59154" w14:textId="77777777" w:rsidR="00AB40B7" w:rsidRPr="00AB40B7" w:rsidRDefault="00AB40B7" w:rsidP="00AB40B7">
      <w:pPr>
        <w:rPr>
          <w:rFonts w:ascii="Times New Roman" w:hAnsi="Times New Roman" w:cs="Times New Roman"/>
          <w:b/>
          <w:sz w:val="24"/>
          <w:szCs w:val="24"/>
        </w:rPr>
      </w:pPr>
      <w:r>
        <w:rPr>
          <w:rFonts w:ascii="Times New Roman" w:hAnsi="Times New Roman" w:cs="Times New Roman"/>
          <w:b/>
          <w:sz w:val="24"/>
          <w:szCs w:val="24"/>
        </w:rPr>
        <w:t xml:space="preserve">Dweck’s </w:t>
      </w:r>
      <w:r w:rsidRPr="00AB40B7">
        <w:rPr>
          <w:rFonts w:ascii="Times New Roman" w:hAnsi="Times New Roman" w:cs="Times New Roman"/>
          <w:b/>
          <w:sz w:val="24"/>
          <w:szCs w:val="24"/>
        </w:rPr>
        <w:t xml:space="preserve">Implicit Theory Scale </w:t>
      </w:r>
    </w:p>
    <w:p w14:paraId="2A352CF1" w14:textId="77777777" w:rsidR="00AB40B7" w:rsidRPr="00AB40B7" w:rsidRDefault="00AB40B7" w:rsidP="00AB40B7">
      <w:pPr>
        <w:rPr>
          <w:rFonts w:ascii="Times New Roman" w:hAnsi="Times New Roman" w:cs="Times New Roman"/>
          <w:b/>
          <w:sz w:val="24"/>
          <w:szCs w:val="24"/>
        </w:rPr>
      </w:pPr>
      <w:r w:rsidRPr="00AB40B7">
        <w:rPr>
          <w:rFonts w:ascii="Times New Roman" w:hAnsi="Times New Roman" w:cs="Times New Roman"/>
          <w:b/>
          <w:sz w:val="24"/>
          <w:szCs w:val="24"/>
        </w:rPr>
        <w:t xml:space="preserve">Social Ethical Responsibility Scale </w:t>
      </w:r>
    </w:p>
    <w:p w14:paraId="5509E2D4" w14:textId="77777777" w:rsidR="000926E1" w:rsidRPr="00B428EF" w:rsidRDefault="000926E1" w:rsidP="000926E1">
      <w:pPr>
        <w:pStyle w:val="NormalWeb"/>
        <w:shd w:val="clear" w:color="auto" w:fill="FFFFFF"/>
        <w:rPr>
          <w:color w:val="201F1E"/>
          <w:sz w:val="23"/>
          <w:szCs w:val="23"/>
        </w:rPr>
      </w:pPr>
      <w:r w:rsidRPr="00B428EF">
        <w:rPr>
          <w:color w:val="201F1E"/>
          <w:sz w:val="23"/>
          <w:szCs w:val="23"/>
        </w:rPr>
        <w:t xml:space="preserve">-Please add the script to be used to invite students to participate. </w:t>
      </w:r>
    </w:p>
    <w:p w14:paraId="774FD194" w14:textId="77777777" w:rsidR="00AB40B7" w:rsidRPr="00AB40B7" w:rsidRDefault="00AB40B7" w:rsidP="00AB40B7">
      <w:pPr>
        <w:pStyle w:val="BodyText"/>
        <w:spacing w:before="1"/>
        <w:ind w:left="-90"/>
        <w:rPr>
          <w:rFonts w:ascii="Times New Roman" w:hAnsi="Times New Roman" w:cs="Times New Roman"/>
          <w:b/>
          <w:sz w:val="22"/>
          <w:szCs w:val="22"/>
        </w:rPr>
      </w:pPr>
      <w:r w:rsidRPr="00AB40B7">
        <w:rPr>
          <w:b/>
          <w:color w:val="201F1E"/>
          <w:sz w:val="23"/>
          <w:szCs w:val="23"/>
        </w:rPr>
        <w:t xml:space="preserve">    </w:t>
      </w:r>
      <w:r w:rsidRPr="00AB40B7">
        <w:rPr>
          <w:rFonts w:ascii="Times New Roman" w:hAnsi="Times New Roman" w:cs="Times New Roman"/>
          <w:b/>
          <w:color w:val="1A1A1A"/>
          <w:w w:val="105"/>
          <w:sz w:val="22"/>
          <w:szCs w:val="22"/>
        </w:rPr>
        <w:t xml:space="preserve">You are invited to take part in a study to better understand intercultural communication, multicultural </w:t>
      </w:r>
      <w:r w:rsidRPr="00AB40B7">
        <w:rPr>
          <w:rFonts w:ascii="Times New Roman" w:hAnsi="Times New Roman" w:cs="Times New Roman"/>
          <w:b/>
          <w:color w:val="2D2D2D"/>
          <w:w w:val="105"/>
          <w:sz w:val="22"/>
          <w:szCs w:val="22"/>
        </w:rPr>
        <w:t>a</w:t>
      </w:r>
      <w:r w:rsidRPr="00AB40B7">
        <w:rPr>
          <w:rFonts w:ascii="Times New Roman" w:hAnsi="Times New Roman" w:cs="Times New Roman"/>
          <w:b/>
          <w:color w:val="0A0A0A"/>
          <w:w w:val="105"/>
          <w:sz w:val="22"/>
          <w:szCs w:val="22"/>
        </w:rPr>
        <w:t>ttitud</w:t>
      </w:r>
      <w:r w:rsidRPr="00AB40B7">
        <w:rPr>
          <w:rFonts w:ascii="Times New Roman" w:hAnsi="Times New Roman" w:cs="Times New Roman"/>
          <w:b/>
          <w:color w:val="2D2D2D"/>
          <w:w w:val="105"/>
          <w:sz w:val="22"/>
          <w:szCs w:val="22"/>
        </w:rPr>
        <w:t xml:space="preserve">es, critical thinking skills and perspective taking. Your participation will improve our understanding of the impact </w:t>
      </w:r>
      <w:r w:rsidRPr="00AB40B7">
        <w:rPr>
          <w:rFonts w:ascii="Times New Roman" w:hAnsi="Times New Roman" w:cs="Times New Roman"/>
          <w:b/>
          <w:color w:val="1A1A1A"/>
          <w:w w:val="105"/>
          <w:sz w:val="22"/>
          <w:szCs w:val="22"/>
        </w:rPr>
        <w:t xml:space="preserve">by </w:t>
      </w:r>
      <w:r w:rsidRPr="00AB40B7">
        <w:rPr>
          <w:rFonts w:ascii="Times New Roman" w:hAnsi="Times New Roman" w:cs="Times New Roman"/>
          <w:b/>
          <w:color w:val="2D2D2D"/>
          <w:w w:val="105"/>
          <w:sz w:val="22"/>
          <w:szCs w:val="22"/>
        </w:rPr>
        <w:t>academic courses</w:t>
      </w:r>
      <w:r w:rsidRPr="00AB40B7">
        <w:rPr>
          <w:rFonts w:ascii="Times New Roman" w:hAnsi="Times New Roman" w:cs="Times New Roman"/>
          <w:b/>
          <w:color w:val="0A0A0A"/>
          <w:w w:val="105"/>
          <w:sz w:val="22"/>
          <w:szCs w:val="22"/>
        </w:rPr>
        <w:t>.</w:t>
      </w:r>
      <w:r>
        <w:rPr>
          <w:rFonts w:ascii="Times New Roman" w:hAnsi="Times New Roman" w:cs="Times New Roman"/>
          <w:b/>
          <w:color w:val="0A0A0A"/>
          <w:w w:val="105"/>
          <w:sz w:val="22"/>
          <w:szCs w:val="22"/>
        </w:rPr>
        <w:t xml:space="preserve"> Thank you! </w:t>
      </w:r>
    </w:p>
    <w:p w14:paraId="4C28108D" w14:textId="77777777" w:rsidR="000926E1" w:rsidRPr="00B428EF" w:rsidRDefault="000926E1" w:rsidP="000926E1">
      <w:pPr>
        <w:pStyle w:val="NormalWeb"/>
        <w:shd w:val="clear" w:color="auto" w:fill="FFFFFF"/>
        <w:rPr>
          <w:color w:val="201F1E"/>
          <w:sz w:val="23"/>
          <w:szCs w:val="23"/>
        </w:rPr>
      </w:pPr>
      <w:r w:rsidRPr="00B428EF">
        <w:rPr>
          <w:color w:val="201F1E"/>
          <w:sz w:val="23"/>
          <w:szCs w:val="23"/>
        </w:rPr>
        <w:t xml:space="preserve">-Please indicate how students will be invited (email, verbal announcement, Blackboard, etc.) </w:t>
      </w:r>
    </w:p>
    <w:p w14:paraId="380FDFBE" w14:textId="77777777" w:rsidR="000926E1" w:rsidRPr="00AB40B7" w:rsidRDefault="00AB40B7" w:rsidP="000926E1">
      <w:pPr>
        <w:pStyle w:val="NormalWeb"/>
        <w:shd w:val="clear" w:color="auto" w:fill="FFFFFF"/>
        <w:rPr>
          <w:b/>
          <w:color w:val="201F1E"/>
          <w:sz w:val="23"/>
          <w:szCs w:val="23"/>
        </w:rPr>
      </w:pPr>
      <w:r w:rsidRPr="00AB40B7">
        <w:rPr>
          <w:b/>
          <w:color w:val="201F1E"/>
          <w:sz w:val="23"/>
          <w:szCs w:val="23"/>
        </w:rPr>
        <w:t xml:space="preserve">Students will be told in class, by email and reminders in BB. </w:t>
      </w:r>
    </w:p>
    <w:p w14:paraId="540752CA" w14:textId="77777777" w:rsidR="000926E1" w:rsidRDefault="000926E1" w:rsidP="000926E1">
      <w:pPr>
        <w:pStyle w:val="NormalWeb"/>
        <w:shd w:val="clear" w:color="auto" w:fill="FFFFFF"/>
        <w:rPr>
          <w:color w:val="201F1E"/>
          <w:sz w:val="23"/>
          <w:szCs w:val="23"/>
        </w:rPr>
      </w:pPr>
      <w:r w:rsidRPr="00B428EF">
        <w:rPr>
          <w:color w:val="201F1E"/>
          <w:sz w:val="23"/>
          <w:szCs w:val="23"/>
        </w:rPr>
        <w:t xml:space="preserve">-For #3 in the application, please clarify this sentence "These students will be older than 18 and are not be required to fill out the surveys." Do you mean they are not required to fill them out as part of the class? </w:t>
      </w:r>
    </w:p>
    <w:p w14:paraId="37FFF643" w14:textId="77777777" w:rsidR="00AB40B7" w:rsidRPr="00AB40B7" w:rsidRDefault="00AB40B7" w:rsidP="000926E1">
      <w:pPr>
        <w:pStyle w:val="NormalWeb"/>
        <w:shd w:val="clear" w:color="auto" w:fill="FFFFFF"/>
        <w:rPr>
          <w:b/>
          <w:color w:val="201F1E"/>
          <w:sz w:val="23"/>
          <w:szCs w:val="23"/>
        </w:rPr>
      </w:pPr>
      <w:r w:rsidRPr="00AB40B7">
        <w:rPr>
          <w:b/>
          <w:color w:val="201F1E"/>
          <w:sz w:val="23"/>
          <w:szCs w:val="23"/>
        </w:rPr>
        <w:t xml:space="preserve">My apologies for not proof reading! It is only for students who are over 18-years of age and they are not required to participate per the consent form. </w:t>
      </w:r>
    </w:p>
    <w:p w14:paraId="71972AE0" w14:textId="77777777" w:rsidR="000926E1" w:rsidRDefault="000926E1" w:rsidP="000926E1">
      <w:pPr>
        <w:pStyle w:val="NormalWeb"/>
        <w:shd w:val="clear" w:color="auto" w:fill="FFFFFF"/>
        <w:rPr>
          <w:color w:val="201F1E"/>
          <w:sz w:val="23"/>
          <w:szCs w:val="23"/>
        </w:rPr>
      </w:pPr>
      <w:r w:rsidRPr="00B428EF">
        <w:rPr>
          <w:color w:val="201F1E"/>
          <w:sz w:val="23"/>
          <w:szCs w:val="23"/>
        </w:rPr>
        <w:t>-Informed consent indicates surveys only; application indicates surveys and reflections. Please clarify.</w:t>
      </w:r>
    </w:p>
    <w:p w14:paraId="4F54B89A" w14:textId="77777777" w:rsidR="000B1845" w:rsidRPr="000B1845" w:rsidRDefault="00AB40B7" w:rsidP="000926E1">
      <w:pPr>
        <w:pStyle w:val="NormalWeb"/>
        <w:shd w:val="clear" w:color="auto" w:fill="FFFFFF"/>
        <w:rPr>
          <w:b/>
          <w:color w:val="201F1E"/>
          <w:sz w:val="23"/>
          <w:szCs w:val="23"/>
        </w:rPr>
      </w:pPr>
      <w:r w:rsidRPr="000B1845">
        <w:rPr>
          <w:b/>
          <w:color w:val="201F1E"/>
          <w:sz w:val="23"/>
          <w:szCs w:val="23"/>
        </w:rPr>
        <w:t xml:space="preserve">Thank you for </w:t>
      </w:r>
      <w:r w:rsidR="000B1845" w:rsidRPr="000B1845">
        <w:rPr>
          <w:b/>
          <w:color w:val="201F1E"/>
          <w:sz w:val="23"/>
          <w:szCs w:val="23"/>
        </w:rPr>
        <w:t xml:space="preserve">pointing this out. I have now included this sentence in the Consent Form and </w:t>
      </w:r>
      <w:proofErr w:type="gramStart"/>
      <w:r w:rsidR="000B1845" w:rsidRPr="000B1845">
        <w:rPr>
          <w:b/>
          <w:color w:val="201F1E"/>
          <w:sz w:val="23"/>
          <w:szCs w:val="23"/>
        </w:rPr>
        <w:t>uploaded  the</w:t>
      </w:r>
      <w:proofErr w:type="gramEnd"/>
      <w:r w:rsidR="000B1845" w:rsidRPr="000B1845">
        <w:rPr>
          <w:b/>
          <w:color w:val="201F1E"/>
          <w:sz w:val="23"/>
          <w:szCs w:val="23"/>
        </w:rPr>
        <w:t xml:space="preserve"> updated version in the IRB. </w:t>
      </w:r>
    </w:p>
    <w:p w14:paraId="003AD513" w14:textId="77777777" w:rsidR="000926E1" w:rsidRPr="000B1845" w:rsidRDefault="000926E1" w:rsidP="000926E1">
      <w:pPr>
        <w:pStyle w:val="NormalWeb"/>
        <w:shd w:val="clear" w:color="auto" w:fill="FFFFFF"/>
        <w:rPr>
          <w:b/>
          <w:color w:val="201F1E"/>
          <w:sz w:val="23"/>
          <w:szCs w:val="23"/>
        </w:rPr>
      </w:pPr>
      <w:r w:rsidRPr="000B1845">
        <w:rPr>
          <w:b/>
          <w:color w:val="2D2D2D"/>
          <w:sz w:val="22"/>
          <w:szCs w:val="22"/>
        </w:rPr>
        <w:t>In addition, the content for your reflection papers will be used to examine whether student outcomes were achieved.</w:t>
      </w:r>
    </w:p>
    <w:sectPr w:rsidR="000926E1" w:rsidRPr="000B1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E1"/>
    <w:rsid w:val="000926E1"/>
    <w:rsid w:val="000B1845"/>
    <w:rsid w:val="00273C9E"/>
    <w:rsid w:val="003F628D"/>
    <w:rsid w:val="007E26CF"/>
    <w:rsid w:val="008A722B"/>
    <w:rsid w:val="00AB40B7"/>
    <w:rsid w:val="00AF7E5D"/>
    <w:rsid w:val="00B428EF"/>
    <w:rsid w:val="00F7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9E63"/>
  <w15:chartTrackingRefBased/>
  <w15:docId w15:val="{922E2D8E-5D1F-4877-A92D-A0C12815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6E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B40B7"/>
    <w:pPr>
      <w:widowControl w:val="0"/>
      <w:autoSpaceDE w:val="0"/>
      <w:autoSpaceDN w:val="0"/>
      <w:adjustRightInd w:val="0"/>
      <w:spacing w:before="77" w:after="0" w:line="240" w:lineRule="auto"/>
      <w:ind w:left="115"/>
    </w:pPr>
    <w:rPr>
      <w:rFonts w:ascii="Arial" w:eastAsia="Times New Roman" w:hAnsi="Arial" w:cs="Arial"/>
      <w:sz w:val="19"/>
      <w:szCs w:val="19"/>
    </w:rPr>
  </w:style>
  <w:style w:type="character" w:customStyle="1" w:styleId="BodyTextChar">
    <w:name w:val="Body Text Char"/>
    <w:basedOn w:val="DefaultParagraphFont"/>
    <w:link w:val="BodyText"/>
    <w:uiPriority w:val="1"/>
    <w:rsid w:val="00AB40B7"/>
    <w:rPr>
      <w:rFonts w:ascii="Arial" w:eastAsia="Times New Roman"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5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Stockton University</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Girgis, Helana</dc:creator>
  <cp:keywords/>
  <dc:description/>
  <cp:lastModifiedBy>Maiorino, Ronnie</cp:lastModifiedBy>
  <cp:revision>2</cp:revision>
  <dcterms:created xsi:type="dcterms:W3CDTF">2021-04-21T14:55:00Z</dcterms:created>
  <dcterms:modified xsi:type="dcterms:W3CDTF">2021-04-21T14:55:00Z</dcterms:modified>
</cp:coreProperties>
</file>